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174BA" w:rsidRPr="00B81A68" w:rsidRDefault="00CD367E" w:rsidP="00B81A68">
      <w:pPr>
        <w:tabs>
          <w:tab w:val="left" w:pos="142"/>
          <w:tab w:val="left" w:pos="9214"/>
        </w:tabs>
        <w:ind w:left="142" w:hanging="142"/>
        <w:jc w:val="right"/>
        <w:rPr>
          <w:rFonts w:ascii="Calibri" w:hAnsi="Calibri"/>
          <w:b/>
          <w:i/>
          <w:sz w:val="28"/>
          <w:szCs w:val="28"/>
        </w:rPr>
      </w:pPr>
      <w:bookmarkStart w:id="0" w:name="_GoBack"/>
      <w:bookmarkEnd w:id="0"/>
      <w:r w:rsidRPr="000B1A95">
        <w:rPr>
          <w:rFonts w:ascii="Calibri" w:hAnsi="Calibri"/>
          <w:b/>
          <w:i/>
          <w:sz w:val="28"/>
          <w:szCs w:val="28"/>
        </w:rPr>
        <w:t>COMMUNIQUE DE PRESSE</w:t>
      </w:r>
    </w:p>
    <w:p w:rsidR="00606DFD" w:rsidRPr="000B1A95" w:rsidRDefault="00606DFD" w:rsidP="003268BB">
      <w:pPr>
        <w:tabs>
          <w:tab w:val="left" w:pos="9214"/>
        </w:tabs>
        <w:rPr>
          <w:rFonts w:ascii="Calibri" w:hAnsi="Calibri"/>
          <w:b/>
          <w:sz w:val="16"/>
          <w:szCs w:val="16"/>
        </w:rPr>
      </w:pPr>
    </w:p>
    <w:p w:rsidR="000556B0" w:rsidRDefault="00FB27A9" w:rsidP="00DE0F5E">
      <w:pPr>
        <w:tabs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Pour 100 € g</w:t>
      </w:r>
      <w:r w:rsidR="005F66A0">
        <w:rPr>
          <w:rFonts w:ascii="Calibri" w:hAnsi="Calibri"/>
          <w:b/>
          <w:sz w:val="28"/>
          <w:szCs w:val="28"/>
        </w:rPr>
        <w:t xml:space="preserve">agnez votre </w:t>
      </w:r>
      <w:r w:rsidR="00BF3AFD">
        <w:rPr>
          <w:rFonts w:ascii="Calibri" w:hAnsi="Calibri"/>
          <w:b/>
          <w:sz w:val="28"/>
          <w:szCs w:val="28"/>
        </w:rPr>
        <w:t xml:space="preserve">volant </w:t>
      </w:r>
      <w:r w:rsidR="005F66A0">
        <w:rPr>
          <w:rFonts w:ascii="Calibri" w:hAnsi="Calibri"/>
          <w:b/>
          <w:sz w:val="28"/>
          <w:szCs w:val="28"/>
        </w:rPr>
        <w:t xml:space="preserve">sur une </w:t>
      </w:r>
      <w:proofErr w:type="spellStart"/>
      <w:r w:rsidR="005F66A0">
        <w:rPr>
          <w:rFonts w:ascii="Calibri" w:hAnsi="Calibri"/>
          <w:b/>
          <w:sz w:val="28"/>
          <w:szCs w:val="28"/>
        </w:rPr>
        <w:t>Mitjet</w:t>
      </w:r>
      <w:proofErr w:type="spellEnd"/>
      <w:r w:rsidR="005F66A0">
        <w:rPr>
          <w:rFonts w:ascii="Calibri" w:hAnsi="Calibri"/>
          <w:b/>
          <w:sz w:val="28"/>
          <w:szCs w:val="28"/>
        </w:rPr>
        <w:t xml:space="preserve"> 2L </w:t>
      </w:r>
    </w:p>
    <w:p w:rsidR="00175721" w:rsidRDefault="00626A56" w:rsidP="00DE0F5E">
      <w:pPr>
        <w:tabs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valable</w:t>
      </w:r>
      <w:r w:rsidR="00E70E29">
        <w:rPr>
          <w:rFonts w:ascii="Calibri" w:hAnsi="Calibri"/>
          <w:b/>
          <w:sz w:val="28"/>
          <w:szCs w:val="28"/>
        </w:rPr>
        <w:t xml:space="preserve"> une saison </w:t>
      </w:r>
      <w:r w:rsidR="000556B0">
        <w:rPr>
          <w:rFonts w:ascii="Calibri" w:hAnsi="Calibri"/>
          <w:b/>
          <w:sz w:val="28"/>
          <w:szCs w:val="28"/>
        </w:rPr>
        <w:t xml:space="preserve">au sein du team Yvan Muller Racing </w:t>
      </w:r>
      <w:r w:rsidR="005F66A0">
        <w:rPr>
          <w:rFonts w:ascii="Calibri" w:hAnsi="Calibri"/>
          <w:b/>
          <w:sz w:val="28"/>
          <w:szCs w:val="28"/>
        </w:rPr>
        <w:t>!</w:t>
      </w:r>
      <w:r w:rsidR="00436D47">
        <w:rPr>
          <w:rFonts w:ascii="Calibri" w:hAnsi="Calibri"/>
          <w:b/>
          <w:sz w:val="28"/>
          <w:szCs w:val="28"/>
        </w:rPr>
        <w:t xml:space="preserve"> </w:t>
      </w:r>
    </w:p>
    <w:p w:rsidR="00DE0F5E" w:rsidRPr="00DE0F5E" w:rsidRDefault="00DE0F5E" w:rsidP="00DE0F5E">
      <w:pPr>
        <w:tabs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</w:p>
    <w:p w:rsidR="004E3311" w:rsidRDefault="004E3311" w:rsidP="003268BB">
      <w:pPr>
        <w:tabs>
          <w:tab w:val="left" w:pos="9214"/>
        </w:tabs>
        <w:ind w:left="142"/>
        <w:jc w:val="both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Pierrelatte</w:t>
      </w:r>
      <w:r w:rsidR="00FB5FB7">
        <w:rPr>
          <w:rFonts w:ascii="Calibri" w:hAnsi="Calibri"/>
          <w:b/>
          <w:szCs w:val="22"/>
        </w:rPr>
        <w:t xml:space="preserve"> </w:t>
      </w:r>
      <w:r w:rsidR="00257E0F">
        <w:rPr>
          <w:rFonts w:ascii="Calibri" w:hAnsi="Calibri"/>
          <w:b/>
          <w:szCs w:val="22"/>
        </w:rPr>
        <w:t>(26)</w:t>
      </w:r>
      <w:r w:rsidR="001F09F0">
        <w:rPr>
          <w:rFonts w:ascii="Calibri" w:hAnsi="Calibri"/>
          <w:b/>
          <w:szCs w:val="22"/>
        </w:rPr>
        <w:t xml:space="preserve">, le </w:t>
      </w:r>
      <w:r w:rsidR="00640A40">
        <w:rPr>
          <w:rFonts w:ascii="Calibri" w:hAnsi="Calibri"/>
          <w:b/>
          <w:szCs w:val="22"/>
        </w:rPr>
        <w:t>16 août</w:t>
      </w:r>
      <w:r>
        <w:rPr>
          <w:rFonts w:ascii="Calibri" w:hAnsi="Calibri"/>
          <w:b/>
          <w:szCs w:val="22"/>
        </w:rPr>
        <w:t xml:space="preserve"> 2014</w:t>
      </w:r>
      <w:r w:rsidR="0009676C">
        <w:rPr>
          <w:rFonts w:ascii="Calibri" w:hAnsi="Calibri"/>
          <w:b/>
          <w:szCs w:val="22"/>
        </w:rPr>
        <w:t xml:space="preserve">. </w:t>
      </w:r>
      <w:r w:rsidR="00A8383F">
        <w:rPr>
          <w:rFonts w:ascii="Calibri" w:hAnsi="Calibri"/>
          <w:b/>
          <w:szCs w:val="22"/>
        </w:rPr>
        <w:t>e</w:t>
      </w:r>
      <w:r w:rsidR="00BF3AFD">
        <w:rPr>
          <w:rFonts w:ascii="Calibri" w:hAnsi="Calibri"/>
          <w:b/>
          <w:szCs w:val="22"/>
        </w:rPr>
        <w:t xml:space="preserve">llip6 et </w:t>
      </w:r>
      <w:r>
        <w:rPr>
          <w:rFonts w:ascii="Calibri" w:hAnsi="Calibri"/>
          <w:b/>
          <w:szCs w:val="22"/>
        </w:rPr>
        <w:t xml:space="preserve">Yvan Muller Racing </w:t>
      </w:r>
      <w:r w:rsidR="00257E0F">
        <w:rPr>
          <w:rFonts w:ascii="Calibri" w:hAnsi="Calibri"/>
          <w:b/>
          <w:szCs w:val="22"/>
        </w:rPr>
        <w:t xml:space="preserve">lancent un grand </w:t>
      </w:r>
      <w:r w:rsidR="00962363">
        <w:rPr>
          <w:rFonts w:ascii="Calibri" w:hAnsi="Calibri"/>
          <w:b/>
          <w:szCs w:val="22"/>
        </w:rPr>
        <w:t>concours de pilotage sur simulateur</w:t>
      </w:r>
      <w:r w:rsidR="00E63825">
        <w:rPr>
          <w:rFonts w:ascii="Calibri" w:hAnsi="Calibri"/>
          <w:b/>
          <w:szCs w:val="22"/>
        </w:rPr>
        <w:t>,</w:t>
      </w:r>
      <w:r w:rsidR="00962363">
        <w:rPr>
          <w:rFonts w:ascii="Calibri" w:hAnsi="Calibri"/>
          <w:b/>
          <w:szCs w:val="22"/>
        </w:rPr>
        <w:t xml:space="preserve"> ouvert à to</w:t>
      </w:r>
      <w:r w:rsidR="00626A56">
        <w:rPr>
          <w:rFonts w:ascii="Calibri" w:hAnsi="Calibri"/>
          <w:b/>
          <w:szCs w:val="22"/>
        </w:rPr>
        <w:t xml:space="preserve">us. </w:t>
      </w:r>
      <w:r w:rsidR="00257E0F">
        <w:rPr>
          <w:rFonts w:ascii="Calibri" w:hAnsi="Calibri"/>
          <w:b/>
          <w:szCs w:val="22"/>
        </w:rPr>
        <w:t xml:space="preserve">A gagner : </w:t>
      </w:r>
      <w:r w:rsidR="00FD26FA">
        <w:rPr>
          <w:rFonts w:ascii="Calibri" w:hAnsi="Calibri"/>
          <w:b/>
          <w:szCs w:val="22"/>
        </w:rPr>
        <w:t>2</w:t>
      </w:r>
      <w:r w:rsidR="00962363">
        <w:rPr>
          <w:rFonts w:ascii="Calibri" w:hAnsi="Calibri"/>
          <w:b/>
          <w:szCs w:val="22"/>
        </w:rPr>
        <w:t xml:space="preserve"> </w:t>
      </w:r>
      <w:r w:rsidR="00BF3AFD">
        <w:rPr>
          <w:rFonts w:ascii="Calibri" w:hAnsi="Calibri"/>
          <w:b/>
          <w:szCs w:val="22"/>
        </w:rPr>
        <w:t>volants pour une saison sur une</w:t>
      </w:r>
      <w:r w:rsidR="00962363">
        <w:rPr>
          <w:rFonts w:ascii="Calibri" w:hAnsi="Calibri"/>
          <w:b/>
          <w:szCs w:val="22"/>
        </w:rPr>
        <w:t xml:space="preserve"> </w:t>
      </w:r>
      <w:proofErr w:type="spellStart"/>
      <w:r w:rsidR="00962363">
        <w:rPr>
          <w:rFonts w:ascii="Calibri" w:hAnsi="Calibri"/>
          <w:b/>
          <w:szCs w:val="22"/>
        </w:rPr>
        <w:t>Mitjet</w:t>
      </w:r>
      <w:proofErr w:type="spellEnd"/>
      <w:r w:rsidR="00962363">
        <w:rPr>
          <w:rFonts w:ascii="Calibri" w:hAnsi="Calibri"/>
          <w:b/>
          <w:szCs w:val="22"/>
        </w:rPr>
        <w:t xml:space="preserve"> 2 litres</w:t>
      </w:r>
      <w:r w:rsidR="00FD26FA">
        <w:rPr>
          <w:rFonts w:ascii="Calibri" w:hAnsi="Calibri"/>
          <w:b/>
          <w:szCs w:val="22"/>
        </w:rPr>
        <w:t xml:space="preserve"> </w:t>
      </w:r>
      <w:r w:rsidR="00962363">
        <w:rPr>
          <w:rFonts w:ascii="Calibri" w:hAnsi="Calibri"/>
          <w:b/>
          <w:szCs w:val="22"/>
        </w:rPr>
        <w:t>!</w:t>
      </w:r>
    </w:p>
    <w:p w:rsidR="00C3552D" w:rsidRDefault="00C3552D" w:rsidP="003268BB">
      <w:pPr>
        <w:tabs>
          <w:tab w:val="left" w:pos="9214"/>
        </w:tabs>
        <w:ind w:left="142"/>
        <w:jc w:val="both"/>
        <w:rPr>
          <w:rFonts w:ascii="Calibri" w:hAnsi="Calibri"/>
          <w:b/>
          <w:szCs w:val="22"/>
        </w:rPr>
      </w:pPr>
    </w:p>
    <w:p w:rsidR="00C3552D" w:rsidRDefault="00A8383F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b/>
          <w:szCs w:val="22"/>
        </w:rPr>
        <w:t>e</w:t>
      </w:r>
      <w:r w:rsidR="00BF3AFD" w:rsidRPr="0018658B">
        <w:rPr>
          <w:rFonts w:ascii="Calibri" w:hAnsi="Calibri"/>
          <w:b/>
          <w:szCs w:val="22"/>
        </w:rPr>
        <w:t>llip6</w:t>
      </w:r>
      <w:r w:rsidR="00BF3AFD">
        <w:rPr>
          <w:rFonts w:ascii="Calibri" w:hAnsi="Calibri"/>
          <w:szCs w:val="22"/>
        </w:rPr>
        <w:t xml:space="preserve">, société leader dans la conception et la réalisation de simulateurs de conduite dynamique, et </w:t>
      </w:r>
      <w:r w:rsidR="00BF3AFD" w:rsidRPr="00BF3AFD">
        <w:rPr>
          <w:rFonts w:ascii="Calibri" w:hAnsi="Calibri"/>
          <w:b/>
          <w:szCs w:val="22"/>
        </w:rPr>
        <w:t>Yvan Muller Racing</w:t>
      </w:r>
      <w:r w:rsidR="00BF3AFD">
        <w:rPr>
          <w:rFonts w:ascii="Calibri" w:hAnsi="Calibri"/>
          <w:szCs w:val="22"/>
        </w:rPr>
        <w:t xml:space="preserve"> le</w:t>
      </w:r>
      <w:r w:rsidR="00C3552D" w:rsidRPr="00C3552D">
        <w:rPr>
          <w:rFonts w:ascii="Calibri" w:hAnsi="Calibri"/>
          <w:szCs w:val="22"/>
        </w:rPr>
        <w:t xml:space="preserve"> team du pilote </w:t>
      </w:r>
      <w:r w:rsidR="00BF3AFD">
        <w:rPr>
          <w:rFonts w:ascii="Calibri" w:hAnsi="Calibri"/>
          <w:szCs w:val="22"/>
        </w:rPr>
        <w:t>éponyme,</w:t>
      </w:r>
      <w:r w:rsidR="00C3552D">
        <w:rPr>
          <w:rFonts w:ascii="Calibri" w:hAnsi="Calibri"/>
          <w:szCs w:val="22"/>
        </w:rPr>
        <w:t xml:space="preserve"> </w:t>
      </w:r>
      <w:r w:rsidR="00693A56">
        <w:rPr>
          <w:rFonts w:ascii="Calibri" w:hAnsi="Calibri"/>
          <w:szCs w:val="22"/>
        </w:rPr>
        <w:t>quadruple champion du monde des voitures de tourisme WTCC</w:t>
      </w:r>
      <w:r w:rsidR="00BF3AFD">
        <w:rPr>
          <w:rFonts w:ascii="Calibri" w:hAnsi="Calibri"/>
          <w:szCs w:val="22"/>
        </w:rPr>
        <w:t>,</w:t>
      </w:r>
      <w:r w:rsidR="00C3552D">
        <w:rPr>
          <w:rFonts w:ascii="Calibri" w:hAnsi="Calibri"/>
          <w:szCs w:val="22"/>
        </w:rPr>
        <w:t xml:space="preserve"> proposent à tous les </w:t>
      </w:r>
      <w:r w:rsidR="00307DE3">
        <w:rPr>
          <w:rFonts w:ascii="Calibri" w:hAnsi="Calibri"/>
          <w:szCs w:val="22"/>
        </w:rPr>
        <w:t>passionnés de sports mécaniques</w:t>
      </w:r>
      <w:r w:rsidR="00C3552D">
        <w:rPr>
          <w:rFonts w:ascii="Calibri" w:hAnsi="Calibri"/>
          <w:szCs w:val="22"/>
        </w:rPr>
        <w:t xml:space="preserve"> (</w:t>
      </w:r>
      <w:r w:rsidR="00307DE3">
        <w:rPr>
          <w:rFonts w:ascii="Calibri" w:hAnsi="Calibri"/>
          <w:szCs w:val="22"/>
        </w:rPr>
        <w:t xml:space="preserve">hommes ou femmes </w:t>
      </w:r>
      <w:r w:rsidR="00BF3AFD">
        <w:rPr>
          <w:rFonts w:ascii="Calibri" w:hAnsi="Calibri"/>
          <w:szCs w:val="22"/>
        </w:rPr>
        <w:t xml:space="preserve">âgés de 16 ans </w:t>
      </w:r>
      <w:r w:rsidR="00C63143">
        <w:rPr>
          <w:rFonts w:ascii="Calibri" w:hAnsi="Calibri"/>
          <w:szCs w:val="22"/>
        </w:rPr>
        <w:t xml:space="preserve">minimum </w:t>
      </w:r>
      <w:r w:rsidR="00BF3AFD">
        <w:rPr>
          <w:rFonts w:ascii="Calibri" w:hAnsi="Calibri"/>
          <w:szCs w:val="22"/>
        </w:rPr>
        <w:t>au 1</w:t>
      </w:r>
      <w:r w:rsidR="00BF3AFD" w:rsidRPr="00BF3AFD">
        <w:rPr>
          <w:rFonts w:ascii="Calibri" w:hAnsi="Calibri"/>
          <w:szCs w:val="22"/>
          <w:vertAlign w:val="superscript"/>
        </w:rPr>
        <w:t>er</w:t>
      </w:r>
      <w:r w:rsidR="00BF3AFD">
        <w:rPr>
          <w:rFonts w:ascii="Calibri" w:hAnsi="Calibri"/>
          <w:szCs w:val="22"/>
        </w:rPr>
        <w:t xml:space="preserve"> janvier 2015</w:t>
      </w:r>
      <w:r w:rsidR="00626A56">
        <w:rPr>
          <w:rFonts w:ascii="Calibri" w:hAnsi="Calibri"/>
          <w:szCs w:val="22"/>
        </w:rPr>
        <w:t xml:space="preserve"> et jusqu’à 99 ans</w:t>
      </w:r>
      <w:r w:rsidR="00C3552D">
        <w:rPr>
          <w:rFonts w:ascii="Calibri" w:hAnsi="Calibri"/>
          <w:szCs w:val="22"/>
        </w:rPr>
        <w:t xml:space="preserve">) un </w:t>
      </w:r>
      <w:r w:rsidR="00BF3AFD">
        <w:rPr>
          <w:rFonts w:ascii="Calibri" w:hAnsi="Calibri"/>
          <w:szCs w:val="22"/>
        </w:rPr>
        <w:t xml:space="preserve">grand </w:t>
      </w:r>
      <w:r w:rsidR="00C3552D">
        <w:rPr>
          <w:rFonts w:ascii="Calibri" w:hAnsi="Calibri"/>
          <w:szCs w:val="22"/>
        </w:rPr>
        <w:t xml:space="preserve">concours de pilotage sur </w:t>
      </w:r>
      <w:r w:rsidR="00693A56">
        <w:rPr>
          <w:rFonts w:ascii="Calibri" w:hAnsi="Calibri"/>
          <w:szCs w:val="22"/>
        </w:rPr>
        <w:t xml:space="preserve">un </w:t>
      </w:r>
      <w:r w:rsidR="00C3552D">
        <w:rPr>
          <w:rFonts w:ascii="Calibri" w:hAnsi="Calibri"/>
          <w:szCs w:val="22"/>
        </w:rPr>
        <w:t>simulateur</w:t>
      </w:r>
      <w:r w:rsidR="00693A56">
        <w:rPr>
          <w:rFonts w:ascii="Calibri" w:hAnsi="Calibri"/>
          <w:szCs w:val="22"/>
        </w:rPr>
        <w:t xml:space="preserve"> six axes haute fidélité</w:t>
      </w:r>
      <w:r w:rsidR="00C3552D">
        <w:rPr>
          <w:rFonts w:ascii="Calibri" w:hAnsi="Calibri"/>
          <w:szCs w:val="22"/>
        </w:rPr>
        <w:t>.</w:t>
      </w:r>
      <w:r w:rsidR="00FD26FA">
        <w:rPr>
          <w:rFonts w:ascii="Calibri" w:hAnsi="Calibri"/>
          <w:szCs w:val="22"/>
        </w:rPr>
        <w:t xml:space="preserve"> 2 volants sont à gagner !</w:t>
      </w:r>
    </w:p>
    <w:p w:rsidR="00307DE3" w:rsidRDefault="00307DE3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</w:p>
    <w:p w:rsidR="00847473" w:rsidRDefault="00626A56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Jusqu’</w:t>
      </w:r>
      <w:r w:rsidR="001267A8">
        <w:rPr>
          <w:rFonts w:ascii="Calibri" w:hAnsi="Calibri"/>
          <w:szCs w:val="22"/>
        </w:rPr>
        <w:t>au</w:t>
      </w:r>
      <w:r w:rsidR="00900980">
        <w:rPr>
          <w:rFonts w:ascii="Calibri" w:hAnsi="Calibri"/>
          <w:szCs w:val="22"/>
        </w:rPr>
        <w:t xml:space="preserve"> </w:t>
      </w:r>
      <w:r w:rsidR="00DC3313">
        <w:rPr>
          <w:rFonts w:ascii="Calibri" w:hAnsi="Calibri"/>
          <w:szCs w:val="22"/>
        </w:rPr>
        <w:t>25 janvier 2015</w:t>
      </w:r>
      <w:r w:rsidR="00900980">
        <w:rPr>
          <w:rFonts w:ascii="Calibri" w:hAnsi="Calibri"/>
          <w:szCs w:val="22"/>
        </w:rPr>
        <w:t>, c</w:t>
      </w:r>
      <w:r w:rsidR="00650C65">
        <w:rPr>
          <w:rFonts w:ascii="Calibri" w:hAnsi="Calibri"/>
          <w:szCs w:val="22"/>
        </w:rPr>
        <w:t>haque participant</w:t>
      </w:r>
      <w:r w:rsidR="00307DE3">
        <w:rPr>
          <w:rFonts w:ascii="Calibri" w:hAnsi="Calibri"/>
          <w:szCs w:val="22"/>
        </w:rPr>
        <w:t xml:space="preserve"> </w:t>
      </w:r>
      <w:r w:rsidR="00900980">
        <w:rPr>
          <w:rFonts w:ascii="Calibri" w:hAnsi="Calibri"/>
          <w:szCs w:val="22"/>
        </w:rPr>
        <w:t xml:space="preserve">a l’opportunité de </w:t>
      </w:r>
      <w:r w:rsidR="00307DE3">
        <w:rPr>
          <w:rFonts w:ascii="Calibri" w:hAnsi="Calibri"/>
          <w:szCs w:val="22"/>
        </w:rPr>
        <w:t>s‘entraîne</w:t>
      </w:r>
      <w:r w:rsidR="00900980">
        <w:rPr>
          <w:rFonts w:ascii="Calibri" w:hAnsi="Calibri"/>
          <w:szCs w:val="22"/>
        </w:rPr>
        <w:t>r</w:t>
      </w:r>
      <w:r w:rsidR="00307DE3">
        <w:rPr>
          <w:rFonts w:ascii="Calibri" w:hAnsi="Calibri"/>
          <w:szCs w:val="22"/>
        </w:rPr>
        <w:t xml:space="preserve"> dans </w:t>
      </w:r>
      <w:r w:rsidR="00847473">
        <w:rPr>
          <w:rFonts w:ascii="Calibri" w:hAnsi="Calibri"/>
          <w:szCs w:val="22"/>
        </w:rPr>
        <w:t>les</w:t>
      </w:r>
      <w:r w:rsidR="00307DE3">
        <w:rPr>
          <w:rFonts w:ascii="Calibri" w:hAnsi="Calibri"/>
          <w:szCs w:val="22"/>
        </w:rPr>
        <w:t xml:space="preserve"> centres </w:t>
      </w:r>
      <w:r w:rsidR="00A8383F" w:rsidRPr="00A8383F">
        <w:rPr>
          <w:rFonts w:ascii="Calibri" w:hAnsi="Calibri"/>
          <w:b/>
          <w:szCs w:val="22"/>
        </w:rPr>
        <w:t>e</w:t>
      </w:r>
      <w:r w:rsidR="00307DE3" w:rsidRPr="00261507">
        <w:rPr>
          <w:rFonts w:ascii="Calibri" w:hAnsi="Calibri"/>
          <w:b/>
          <w:szCs w:val="22"/>
        </w:rPr>
        <w:t>llip6</w:t>
      </w:r>
      <w:r w:rsidR="00307DE3">
        <w:rPr>
          <w:rFonts w:ascii="Calibri" w:hAnsi="Calibri"/>
          <w:szCs w:val="22"/>
        </w:rPr>
        <w:t xml:space="preserve"> réparti</w:t>
      </w:r>
      <w:r w:rsidR="00650C65">
        <w:rPr>
          <w:rFonts w:ascii="Calibri" w:hAnsi="Calibri"/>
          <w:szCs w:val="22"/>
        </w:rPr>
        <w:t>s</w:t>
      </w:r>
      <w:r w:rsidR="00307DE3">
        <w:rPr>
          <w:rFonts w:ascii="Calibri" w:hAnsi="Calibri"/>
          <w:szCs w:val="22"/>
        </w:rPr>
        <w:t xml:space="preserve"> dans toute la </w:t>
      </w:r>
      <w:r w:rsidR="00650C65">
        <w:rPr>
          <w:rFonts w:ascii="Calibri" w:hAnsi="Calibri"/>
          <w:szCs w:val="22"/>
        </w:rPr>
        <w:t>France</w:t>
      </w:r>
      <w:r w:rsidR="00900980">
        <w:rPr>
          <w:rFonts w:ascii="Calibri" w:hAnsi="Calibri"/>
          <w:szCs w:val="22"/>
        </w:rPr>
        <w:t xml:space="preserve"> (</w:t>
      </w:r>
      <w:r w:rsidR="00E760BF">
        <w:rPr>
          <w:rFonts w:ascii="Calibri" w:hAnsi="Calibri"/>
          <w:szCs w:val="22"/>
        </w:rPr>
        <w:t>Paris</w:t>
      </w:r>
      <w:r w:rsidR="00847473">
        <w:rPr>
          <w:rFonts w:ascii="Calibri" w:hAnsi="Calibri"/>
          <w:szCs w:val="22"/>
        </w:rPr>
        <w:t xml:space="preserve">, Toulouse, Le Mans, Le </w:t>
      </w:r>
      <w:proofErr w:type="spellStart"/>
      <w:r w:rsidR="00847473">
        <w:rPr>
          <w:rFonts w:ascii="Calibri" w:hAnsi="Calibri"/>
          <w:szCs w:val="22"/>
        </w:rPr>
        <w:t>Castellet</w:t>
      </w:r>
      <w:proofErr w:type="spellEnd"/>
      <w:r w:rsidR="00847473">
        <w:rPr>
          <w:rFonts w:ascii="Calibri" w:hAnsi="Calibri"/>
          <w:szCs w:val="22"/>
        </w:rPr>
        <w:t xml:space="preserve">, Caen, Val d’Isère, Reims, Lille, Lyon, Ronchamp) sans oublier Monaco, Bruxelles et Düren en Allemagne. </w:t>
      </w:r>
    </w:p>
    <w:p w:rsidR="00307DE3" w:rsidRDefault="00CE2012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Au terme de ses entraînements</w:t>
      </w:r>
      <w:r w:rsidR="001267A8">
        <w:rPr>
          <w:rFonts w:ascii="Calibri" w:hAnsi="Calibri"/>
          <w:szCs w:val="22"/>
        </w:rPr>
        <w:t xml:space="preserve"> (aux tarifs en vigueur dans les établissements)</w:t>
      </w:r>
      <w:r>
        <w:rPr>
          <w:rFonts w:ascii="Calibri" w:hAnsi="Calibri"/>
          <w:szCs w:val="22"/>
        </w:rPr>
        <w:t xml:space="preserve">, </w:t>
      </w:r>
      <w:r w:rsidR="00B404E3">
        <w:rPr>
          <w:rFonts w:ascii="Calibri" w:hAnsi="Calibri"/>
          <w:szCs w:val="22"/>
        </w:rPr>
        <w:t>et dès qu’il se sent prêt pour participer à la compétition, le c</w:t>
      </w:r>
      <w:r>
        <w:rPr>
          <w:rFonts w:ascii="Calibri" w:hAnsi="Calibri"/>
          <w:szCs w:val="22"/>
        </w:rPr>
        <w:t>andidat</w:t>
      </w:r>
      <w:r w:rsidR="00650C65">
        <w:rPr>
          <w:rFonts w:ascii="Calibri" w:hAnsi="Calibri"/>
          <w:szCs w:val="22"/>
        </w:rPr>
        <w:t xml:space="preserve"> </w:t>
      </w:r>
      <w:r w:rsidR="00B404E3">
        <w:rPr>
          <w:rFonts w:ascii="Calibri" w:hAnsi="Calibri"/>
          <w:szCs w:val="22"/>
        </w:rPr>
        <w:t xml:space="preserve">s’inscrit au </w:t>
      </w:r>
      <w:r w:rsidR="00506329">
        <w:rPr>
          <w:rFonts w:ascii="Calibri" w:hAnsi="Calibri"/>
          <w:szCs w:val="22"/>
        </w:rPr>
        <w:t xml:space="preserve">siège </w:t>
      </w:r>
      <w:r w:rsidR="00A8383F" w:rsidRPr="00A8383F">
        <w:rPr>
          <w:rFonts w:ascii="Calibri" w:hAnsi="Calibri"/>
          <w:b/>
          <w:szCs w:val="22"/>
        </w:rPr>
        <w:t>e</w:t>
      </w:r>
      <w:r w:rsidR="00506329" w:rsidRPr="00261507">
        <w:rPr>
          <w:rFonts w:ascii="Calibri" w:hAnsi="Calibri"/>
          <w:b/>
          <w:szCs w:val="22"/>
        </w:rPr>
        <w:t>llip6</w:t>
      </w:r>
      <w:r w:rsidR="00B404E3">
        <w:rPr>
          <w:rFonts w:ascii="Calibri" w:hAnsi="Calibri"/>
          <w:szCs w:val="22"/>
        </w:rPr>
        <w:t xml:space="preserve"> de Pierrelatte (dans la Drôme) </w:t>
      </w:r>
      <w:r w:rsidR="00650C65">
        <w:rPr>
          <w:rFonts w:ascii="Calibri" w:hAnsi="Calibri"/>
          <w:szCs w:val="22"/>
        </w:rPr>
        <w:t xml:space="preserve">puis </w:t>
      </w:r>
      <w:r w:rsidR="00404A9D">
        <w:rPr>
          <w:rFonts w:ascii="Calibri" w:hAnsi="Calibri"/>
          <w:szCs w:val="22"/>
        </w:rPr>
        <w:t>réserve</w:t>
      </w:r>
      <w:r w:rsidR="00650C65">
        <w:rPr>
          <w:rFonts w:ascii="Calibri" w:hAnsi="Calibri"/>
          <w:szCs w:val="22"/>
        </w:rPr>
        <w:t xml:space="preserve"> </w:t>
      </w:r>
      <w:r w:rsidR="00B404E3">
        <w:rPr>
          <w:rFonts w:ascii="Calibri" w:hAnsi="Calibri"/>
          <w:szCs w:val="22"/>
        </w:rPr>
        <w:t>sa</w:t>
      </w:r>
      <w:r w:rsidR="00650C65">
        <w:rPr>
          <w:rFonts w:ascii="Calibri" w:hAnsi="Calibri"/>
          <w:szCs w:val="22"/>
        </w:rPr>
        <w:t xml:space="preserve"> séan</w:t>
      </w:r>
      <w:r w:rsidR="00B404E3">
        <w:rPr>
          <w:rFonts w:ascii="Calibri" w:hAnsi="Calibri"/>
          <w:szCs w:val="22"/>
        </w:rPr>
        <w:t xml:space="preserve">ce de qualification de </w:t>
      </w:r>
      <w:r w:rsidR="00847473">
        <w:rPr>
          <w:rFonts w:ascii="Calibri" w:hAnsi="Calibri"/>
          <w:szCs w:val="22"/>
        </w:rPr>
        <w:t xml:space="preserve">15 minutes </w:t>
      </w:r>
      <w:r w:rsidR="00F04031">
        <w:rPr>
          <w:rFonts w:ascii="Calibri" w:hAnsi="Calibri"/>
          <w:szCs w:val="22"/>
        </w:rPr>
        <w:t>sur un circuit spécifique qui ne sera installé que sur le simulateur Lite dédié à la sélection.</w:t>
      </w:r>
      <w:r w:rsidR="00404A9D">
        <w:rPr>
          <w:rFonts w:ascii="Calibri" w:hAnsi="Calibri"/>
          <w:szCs w:val="22"/>
        </w:rPr>
        <w:t xml:space="preserve"> </w:t>
      </w:r>
      <w:r w:rsidR="00B404E3">
        <w:rPr>
          <w:rFonts w:ascii="Calibri" w:hAnsi="Calibri"/>
          <w:szCs w:val="22"/>
        </w:rPr>
        <w:t xml:space="preserve">Son </w:t>
      </w:r>
      <w:r w:rsidR="00650C65">
        <w:rPr>
          <w:rFonts w:ascii="Calibri" w:hAnsi="Calibri"/>
          <w:szCs w:val="22"/>
        </w:rPr>
        <w:t xml:space="preserve"> meilleur </w:t>
      </w:r>
      <w:r w:rsidR="00FD26FA">
        <w:rPr>
          <w:rFonts w:ascii="Calibri" w:hAnsi="Calibri"/>
          <w:szCs w:val="22"/>
        </w:rPr>
        <w:t>temps</w:t>
      </w:r>
      <w:r w:rsidR="0018658B">
        <w:rPr>
          <w:rFonts w:ascii="Calibri" w:hAnsi="Calibri"/>
          <w:szCs w:val="22"/>
        </w:rPr>
        <w:t xml:space="preserve"> </w:t>
      </w:r>
      <w:r w:rsidR="00261507">
        <w:rPr>
          <w:rFonts w:ascii="Calibri" w:hAnsi="Calibri"/>
          <w:szCs w:val="22"/>
        </w:rPr>
        <w:t>est</w:t>
      </w:r>
      <w:r w:rsidR="00FD26FA">
        <w:rPr>
          <w:rFonts w:ascii="Calibri" w:hAnsi="Calibri"/>
          <w:szCs w:val="22"/>
        </w:rPr>
        <w:t xml:space="preserve"> </w:t>
      </w:r>
      <w:r w:rsidR="00506329">
        <w:rPr>
          <w:rFonts w:ascii="Calibri" w:hAnsi="Calibri"/>
          <w:szCs w:val="22"/>
        </w:rPr>
        <w:t xml:space="preserve">ensuite </w:t>
      </w:r>
      <w:r w:rsidR="0018658B">
        <w:rPr>
          <w:rFonts w:ascii="Calibri" w:hAnsi="Calibri"/>
          <w:szCs w:val="22"/>
        </w:rPr>
        <w:t xml:space="preserve">qualificatif </w:t>
      </w:r>
      <w:r w:rsidR="00FD26FA">
        <w:rPr>
          <w:rFonts w:ascii="Calibri" w:hAnsi="Calibri"/>
          <w:szCs w:val="22"/>
        </w:rPr>
        <w:t>s’il rentre parmi l</w:t>
      </w:r>
      <w:r w:rsidR="001267A8">
        <w:rPr>
          <w:rFonts w:ascii="Calibri" w:hAnsi="Calibri"/>
          <w:szCs w:val="22"/>
        </w:rPr>
        <w:t>es 3</w:t>
      </w:r>
      <w:r w:rsidR="0018658B">
        <w:rPr>
          <w:rFonts w:ascii="Calibri" w:hAnsi="Calibri"/>
          <w:szCs w:val="22"/>
        </w:rPr>
        <w:t>0 meilleurs chronos du concours</w:t>
      </w:r>
      <w:r w:rsidR="00B404E3">
        <w:rPr>
          <w:rFonts w:ascii="Calibri" w:hAnsi="Calibri"/>
          <w:szCs w:val="22"/>
        </w:rPr>
        <w:t xml:space="preserve"> général</w:t>
      </w:r>
      <w:r w:rsidR="0018658B">
        <w:rPr>
          <w:rFonts w:ascii="Calibri" w:hAnsi="Calibri"/>
          <w:szCs w:val="22"/>
        </w:rPr>
        <w:t>.</w:t>
      </w:r>
      <w:r w:rsidR="00F04031">
        <w:rPr>
          <w:rFonts w:ascii="Calibri" w:hAnsi="Calibri"/>
          <w:szCs w:val="22"/>
        </w:rPr>
        <w:t xml:space="preserve"> Les meilleurs chronos sont affichés en temps réel sur le site Internet ellip6 : </w:t>
      </w:r>
      <w:hyperlink r:id="rId6" w:history="1">
        <w:r w:rsidR="00A8383F" w:rsidRPr="00CB1080">
          <w:rPr>
            <w:rStyle w:val="Lienhypertexte"/>
            <w:rFonts w:ascii="Calibri" w:hAnsi="Calibri"/>
            <w:szCs w:val="22"/>
          </w:rPr>
          <w:t>http://communaute.ellip6.com</w:t>
        </w:r>
      </w:hyperlink>
      <w:r w:rsidR="00F04031">
        <w:rPr>
          <w:rFonts w:ascii="Calibri" w:hAnsi="Calibri"/>
          <w:szCs w:val="22"/>
        </w:rPr>
        <w:t xml:space="preserve"> </w:t>
      </w:r>
    </w:p>
    <w:p w:rsidR="00404A9D" w:rsidRDefault="00404A9D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Chaque candidat a la possibilité de se présenter à la séance de qualifica</w:t>
      </w:r>
      <w:r w:rsidR="00506329">
        <w:rPr>
          <w:rFonts w:ascii="Calibri" w:hAnsi="Calibri"/>
          <w:szCs w:val="22"/>
        </w:rPr>
        <w:t xml:space="preserve">tion, </w:t>
      </w:r>
      <w:r w:rsidR="00046F61">
        <w:rPr>
          <w:rFonts w:ascii="Calibri" w:hAnsi="Calibri"/>
          <w:szCs w:val="22"/>
        </w:rPr>
        <w:t>trois</w:t>
      </w:r>
      <w:r w:rsidR="00506329">
        <w:rPr>
          <w:rFonts w:ascii="Calibri" w:hAnsi="Calibri"/>
          <w:szCs w:val="22"/>
        </w:rPr>
        <w:t xml:space="preserve"> fois max</w:t>
      </w:r>
      <w:r w:rsidR="00F04031">
        <w:rPr>
          <w:rFonts w:ascii="Calibri" w:hAnsi="Calibri"/>
          <w:szCs w:val="22"/>
        </w:rPr>
        <w:t xml:space="preserve">imum, </w:t>
      </w:r>
      <w:r w:rsidR="00DC3313">
        <w:rPr>
          <w:rFonts w:ascii="Calibri" w:hAnsi="Calibri"/>
          <w:szCs w:val="22"/>
        </w:rPr>
        <w:t>jusqu’au 25 janvier 2015</w:t>
      </w:r>
      <w:r w:rsidR="00F04031">
        <w:rPr>
          <w:rFonts w:ascii="Calibri" w:hAnsi="Calibri"/>
          <w:szCs w:val="22"/>
        </w:rPr>
        <w:t>, muni</w:t>
      </w:r>
      <w:r w:rsidR="001C4576">
        <w:rPr>
          <w:rFonts w:ascii="Calibri" w:hAnsi="Calibri"/>
          <w:szCs w:val="22"/>
        </w:rPr>
        <w:t xml:space="preserve"> d’une pièce d’identité et d’une autorisation parentale pour les mineurs.</w:t>
      </w:r>
    </w:p>
    <w:p w:rsidR="0018658B" w:rsidRDefault="0018658B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</w:p>
    <w:p w:rsidR="004108DE" w:rsidRDefault="001C4576" w:rsidP="00A8383F">
      <w:pPr>
        <w:widowControl w:val="0"/>
        <w:autoSpaceDE w:val="0"/>
        <w:autoSpaceDN w:val="0"/>
        <w:adjustRightInd w:val="0"/>
        <w:ind w:left="142"/>
        <w:jc w:val="both"/>
        <w:rPr>
          <w:rFonts w:ascii="Calibri" w:hAnsi="Calibri"/>
          <w:szCs w:val="22"/>
        </w:rPr>
      </w:pPr>
      <w:r w:rsidRPr="001C4576">
        <w:rPr>
          <w:rFonts w:ascii="Calibri" w:hAnsi="Calibri"/>
          <w:szCs w:val="22"/>
        </w:rPr>
        <w:t xml:space="preserve">Les </w:t>
      </w:r>
      <w:r w:rsidR="004108DE">
        <w:rPr>
          <w:rFonts w:ascii="Calibri" w:hAnsi="Calibri"/>
          <w:szCs w:val="22"/>
        </w:rPr>
        <w:t xml:space="preserve">30 </w:t>
      </w:r>
      <w:r w:rsidRPr="001C4576">
        <w:rPr>
          <w:rFonts w:ascii="Calibri" w:hAnsi="Calibri"/>
          <w:szCs w:val="22"/>
        </w:rPr>
        <w:t xml:space="preserve">candidats qui auront réalisé les meilleurs chronos au 25/01/2015 seront convoqués pour </w:t>
      </w:r>
      <w:r w:rsidR="004108DE">
        <w:rPr>
          <w:rFonts w:ascii="Calibri" w:hAnsi="Calibri"/>
          <w:szCs w:val="22"/>
        </w:rPr>
        <w:t>la</w:t>
      </w:r>
      <w:r>
        <w:rPr>
          <w:rFonts w:ascii="Calibri" w:hAnsi="Calibri"/>
          <w:szCs w:val="22"/>
        </w:rPr>
        <w:t xml:space="preserve"> </w:t>
      </w:r>
      <w:r w:rsidRPr="001C4576">
        <w:rPr>
          <w:rFonts w:ascii="Calibri" w:hAnsi="Calibri"/>
          <w:szCs w:val="22"/>
        </w:rPr>
        <w:t>finale</w:t>
      </w:r>
      <w:r>
        <w:rPr>
          <w:rFonts w:ascii="Calibri" w:hAnsi="Calibri"/>
          <w:szCs w:val="22"/>
        </w:rPr>
        <w:t xml:space="preserve"> </w:t>
      </w:r>
      <w:r w:rsidRPr="001C4576">
        <w:rPr>
          <w:rFonts w:ascii="Calibri" w:hAnsi="Calibri"/>
          <w:szCs w:val="22"/>
        </w:rPr>
        <w:t xml:space="preserve">dans </w:t>
      </w:r>
      <w:r>
        <w:rPr>
          <w:rFonts w:ascii="Calibri" w:hAnsi="Calibri"/>
          <w:szCs w:val="22"/>
        </w:rPr>
        <w:t>le</w:t>
      </w:r>
      <w:r w:rsidRPr="001C4576">
        <w:rPr>
          <w:rFonts w:ascii="Calibri" w:hAnsi="Calibri"/>
          <w:szCs w:val="22"/>
        </w:rPr>
        <w:t xml:space="preserve"> centre </w:t>
      </w:r>
      <w:r w:rsidRPr="00A8383F">
        <w:rPr>
          <w:rFonts w:ascii="Calibri" w:hAnsi="Calibri"/>
          <w:b/>
          <w:szCs w:val="22"/>
        </w:rPr>
        <w:t>ellip6</w:t>
      </w:r>
      <w:r>
        <w:rPr>
          <w:rFonts w:ascii="Calibri" w:hAnsi="Calibri"/>
          <w:szCs w:val="22"/>
        </w:rPr>
        <w:t xml:space="preserve"> </w:t>
      </w:r>
      <w:r w:rsidRPr="001C4576">
        <w:rPr>
          <w:rFonts w:ascii="Calibri" w:hAnsi="Calibri"/>
          <w:szCs w:val="22"/>
        </w:rPr>
        <w:t xml:space="preserve">de Pierrelatte </w:t>
      </w:r>
      <w:r>
        <w:rPr>
          <w:rFonts w:ascii="Calibri" w:hAnsi="Calibri"/>
          <w:szCs w:val="22"/>
        </w:rPr>
        <w:t>à</w:t>
      </w:r>
      <w:r w:rsidRPr="001C4576">
        <w:rPr>
          <w:rFonts w:ascii="Calibri" w:hAnsi="Calibri"/>
          <w:szCs w:val="22"/>
        </w:rPr>
        <w:t xml:space="preserve"> la mi-février</w:t>
      </w:r>
      <w:r>
        <w:rPr>
          <w:rFonts w:ascii="Calibri" w:hAnsi="Calibri"/>
          <w:szCs w:val="22"/>
        </w:rPr>
        <w:t xml:space="preserve">. </w:t>
      </w:r>
      <w:r w:rsidR="004108DE">
        <w:rPr>
          <w:rFonts w:ascii="Calibri" w:hAnsi="Calibri"/>
          <w:szCs w:val="22"/>
        </w:rPr>
        <w:t xml:space="preserve">Chacun disputera une course de 12 minutes, les 6 meilleurs concourront ensemble à 3 courses de 15 minutes sur simulateur </w:t>
      </w:r>
      <w:r w:rsidR="004108DE" w:rsidRPr="00A8383F">
        <w:rPr>
          <w:rFonts w:ascii="Calibri" w:hAnsi="Calibri"/>
          <w:b/>
          <w:szCs w:val="22"/>
        </w:rPr>
        <w:t>elipp6</w:t>
      </w:r>
      <w:r w:rsidR="004108DE">
        <w:rPr>
          <w:rFonts w:ascii="Calibri" w:hAnsi="Calibri"/>
          <w:szCs w:val="22"/>
        </w:rPr>
        <w:t xml:space="preserve"> XL, </w:t>
      </w:r>
      <w:r w:rsidR="00241076">
        <w:rPr>
          <w:rFonts w:ascii="Calibri" w:hAnsi="Calibri"/>
          <w:szCs w:val="22"/>
        </w:rPr>
        <w:t xml:space="preserve">les points accumulés départageront les meilleurs. Les deux lauréats seront </w:t>
      </w:r>
      <w:r w:rsidR="00A8383F">
        <w:rPr>
          <w:rFonts w:ascii="Calibri" w:hAnsi="Calibri"/>
          <w:szCs w:val="22"/>
        </w:rPr>
        <w:t xml:space="preserve">ceux qui auront acquis le plus de </w:t>
      </w:r>
      <w:r w:rsidR="00241076">
        <w:rPr>
          <w:rFonts w:ascii="Calibri" w:hAnsi="Calibri"/>
          <w:szCs w:val="22"/>
        </w:rPr>
        <w:t>points.</w:t>
      </w:r>
    </w:p>
    <w:p w:rsidR="004108DE" w:rsidRDefault="004108DE" w:rsidP="00A8383F">
      <w:pPr>
        <w:widowControl w:val="0"/>
        <w:autoSpaceDE w:val="0"/>
        <w:autoSpaceDN w:val="0"/>
        <w:adjustRightInd w:val="0"/>
        <w:ind w:left="142"/>
        <w:jc w:val="both"/>
        <w:rPr>
          <w:rFonts w:ascii="Calibri" w:hAnsi="Calibri"/>
          <w:szCs w:val="22"/>
        </w:rPr>
      </w:pPr>
    </w:p>
    <w:p w:rsidR="0018658B" w:rsidRDefault="0018658B" w:rsidP="00A8383F">
      <w:pPr>
        <w:widowControl w:val="0"/>
        <w:autoSpaceDE w:val="0"/>
        <w:autoSpaceDN w:val="0"/>
        <w:adjustRightInd w:val="0"/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Les deux premiers pilotes</w:t>
      </w:r>
      <w:r w:rsidR="00404A9D">
        <w:rPr>
          <w:rFonts w:ascii="Calibri" w:hAnsi="Calibri"/>
          <w:szCs w:val="22"/>
        </w:rPr>
        <w:t xml:space="preserve">, homme ou femme, </w:t>
      </w:r>
      <w:r>
        <w:rPr>
          <w:rFonts w:ascii="Calibri" w:hAnsi="Calibri"/>
          <w:szCs w:val="22"/>
        </w:rPr>
        <w:t xml:space="preserve">gagneront </w:t>
      </w:r>
      <w:r w:rsidR="00CE7D0A">
        <w:rPr>
          <w:rFonts w:ascii="Calibri" w:hAnsi="Calibri"/>
          <w:szCs w:val="22"/>
        </w:rPr>
        <w:t xml:space="preserve">donc </w:t>
      </w:r>
      <w:r w:rsidR="00FB27A9">
        <w:rPr>
          <w:rFonts w:ascii="Calibri" w:hAnsi="Calibri"/>
          <w:szCs w:val="22"/>
        </w:rPr>
        <w:t xml:space="preserve">un volant pour </w:t>
      </w:r>
      <w:r>
        <w:rPr>
          <w:rFonts w:ascii="Calibri" w:hAnsi="Calibri"/>
          <w:szCs w:val="22"/>
        </w:rPr>
        <w:t xml:space="preserve">une saison en </w:t>
      </w:r>
      <w:proofErr w:type="spellStart"/>
      <w:r>
        <w:rPr>
          <w:rFonts w:ascii="Calibri" w:hAnsi="Calibri"/>
          <w:szCs w:val="22"/>
        </w:rPr>
        <w:t>Mitjet</w:t>
      </w:r>
      <w:proofErr w:type="spellEnd"/>
      <w:r>
        <w:rPr>
          <w:rFonts w:ascii="Calibri" w:hAnsi="Calibri"/>
          <w:szCs w:val="22"/>
        </w:rPr>
        <w:t xml:space="preserve"> 2 litres au sein du team </w:t>
      </w:r>
      <w:r w:rsidRPr="001C4576">
        <w:rPr>
          <w:rFonts w:ascii="Calibri" w:hAnsi="Calibri"/>
          <w:szCs w:val="22"/>
        </w:rPr>
        <w:t>Yvan Muller Racing</w:t>
      </w:r>
      <w:r>
        <w:rPr>
          <w:rFonts w:ascii="Calibri" w:hAnsi="Calibri"/>
          <w:szCs w:val="22"/>
        </w:rPr>
        <w:t xml:space="preserve"> pour la saison 2015 (valeur 40 000,00 €).</w:t>
      </w:r>
    </w:p>
    <w:p w:rsidR="00436D47" w:rsidRDefault="00436D47" w:rsidP="00A8383F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</w:p>
    <w:p w:rsidR="00436D47" w:rsidRDefault="00436D47" w:rsidP="00A8383F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Le règlement du concours est déposé chez Maître </w:t>
      </w:r>
      <w:r w:rsidR="002E665B">
        <w:rPr>
          <w:rFonts w:ascii="Calibri" w:hAnsi="Calibri"/>
          <w:szCs w:val="22"/>
        </w:rPr>
        <w:t xml:space="preserve">Jean-Pierre PPONS, </w:t>
      </w:r>
      <w:r w:rsidR="00A8383F">
        <w:rPr>
          <w:rFonts w:ascii="Calibri" w:hAnsi="Calibri"/>
          <w:szCs w:val="22"/>
        </w:rPr>
        <w:t>h</w:t>
      </w:r>
      <w:r w:rsidR="002E665B">
        <w:rPr>
          <w:rFonts w:ascii="Calibri" w:hAnsi="Calibri"/>
          <w:szCs w:val="22"/>
        </w:rPr>
        <w:t xml:space="preserve">uissier de </w:t>
      </w:r>
      <w:r w:rsidR="00A8383F">
        <w:rPr>
          <w:rFonts w:ascii="Calibri" w:hAnsi="Calibri"/>
          <w:szCs w:val="22"/>
        </w:rPr>
        <w:t>justice</w:t>
      </w:r>
      <w:r w:rsidR="002E665B">
        <w:rPr>
          <w:rFonts w:ascii="Calibri" w:hAnsi="Calibri"/>
          <w:szCs w:val="22"/>
        </w:rPr>
        <w:t>, 6 rue du Pont Noir à Pierrelatte (26-Drôme).</w:t>
      </w:r>
    </w:p>
    <w:p w:rsidR="00436D47" w:rsidRDefault="00436D47" w:rsidP="00A8383F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</w:p>
    <w:p w:rsidR="00436D47" w:rsidRDefault="00436D47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Infos et renseignements sur : </w:t>
      </w:r>
      <w:hyperlink r:id="rId7" w:history="1">
        <w:r w:rsidRPr="00F04C26">
          <w:rPr>
            <w:rStyle w:val="Lienhypertexte"/>
            <w:rFonts w:ascii="Calibri" w:hAnsi="Calibri"/>
            <w:szCs w:val="22"/>
          </w:rPr>
          <w:t>www.ellip6.com</w:t>
        </w:r>
      </w:hyperlink>
      <w:r>
        <w:rPr>
          <w:rFonts w:ascii="Calibri" w:hAnsi="Calibri"/>
          <w:szCs w:val="22"/>
        </w:rPr>
        <w:t xml:space="preserve"> et </w:t>
      </w:r>
      <w:hyperlink r:id="rId8" w:history="1">
        <w:r w:rsidRPr="00436D47">
          <w:rPr>
            <w:rStyle w:val="Lienhypertexte"/>
            <w:rFonts w:ascii="Calibri" w:hAnsi="Calibri"/>
            <w:szCs w:val="22"/>
          </w:rPr>
          <w:t>racing.yvanmuller.com</w:t>
        </w:r>
      </w:hyperlink>
      <w:r>
        <w:rPr>
          <w:rFonts w:ascii="Calibri" w:hAnsi="Calibri"/>
          <w:szCs w:val="22"/>
        </w:rPr>
        <w:t xml:space="preserve"> </w:t>
      </w:r>
    </w:p>
    <w:p w:rsidR="00A55079" w:rsidRPr="000556B0" w:rsidRDefault="00A55079" w:rsidP="00A55079">
      <w:pPr>
        <w:tabs>
          <w:tab w:val="left" w:pos="7655"/>
        </w:tabs>
        <w:ind w:left="-426"/>
        <w:jc w:val="right"/>
        <w:rPr>
          <w:rFonts w:ascii="Calibri" w:hAnsi="Calibri"/>
          <w:i/>
          <w:sz w:val="20"/>
        </w:rPr>
      </w:pPr>
      <w:r w:rsidRPr="000556B0">
        <w:rPr>
          <w:rFonts w:ascii="Calibri" w:hAnsi="Calibri"/>
          <w:i/>
          <w:sz w:val="20"/>
        </w:rPr>
        <w:t>Contact Presse :</w:t>
      </w:r>
    </w:p>
    <w:p w:rsidR="00A55079" w:rsidRPr="000556B0" w:rsidRDefault="00A55079" w:rsidP="00A55079">
      <w:pPr>
        <w:tabs>
          <w:tab w:val="left" w:pos="9214"/>
        </w:tabs>
        <w:jc w:val="right"/>
        <w:rPr>
          <w:rFonts w:ascii="Calibri" w:hAnsi="Calibri"/>
          <w:sz w:val="20"/>
        </w:rPr>
      </w:pPr>
      <w:r w:rsidRPr="000556B0">
        <w:rPr>
          <w:rFonts w:ascii="Calibri" w:hAnsi="Calibri"/>
          <w:sz w:val="20"/>
        </w:rPr>
        <w:t>Agence MEDIACOM Consulting</w:t>
      </w:r>
    </w:p>
    <w:p w:rsidR="00A55079" w:rsidRPr="000556B0" w:rsidRDefault="009073D5" w:rsidP="00A55079">
      <w:pPr>
        <w:tabs>
          <w:tab w:val="left" w:pos="9214"/>
        </w:tabs>
        <w:jc w:val="right"/>
        <w:rPr>
          <w:rFonts w:ascii="Calibri" w:hAnsi="Calibri"/>
          <w:sz w:val="20"/>
        </w:rPr>
      </w:pPr>
      <w:hyperlink r:id="rId9" w:history="1">
        <w:r w:rsidR="00A55079" w:rsidRPr="000556B0">
          <w:rPr>
            <w:rStyle w:val="Lienhypertexte"/>
            <w:rFonts w:ascii="Calibri" w:hAnsi="Calibri"/>
            <w:sz w:val="20"/>
          </w:rPr>
          <w:t>presse@mediacom-consulting.com</w:t>
        </w:r>
      </w:hyperlink>
    </w:p>
    <w:p w:rsidR="00A55079" w:rsidRPr="000556B0" w:rsidRDefault="00B7439C" w:rsidP="00A55079">
      <w:pPr>
        <w:jc w:val="right"/>
        <w:rPr>
          <w:rFonts w:ascii="Calibri" w:hAnsi="Calibri"/>
          <w:sz w:val="20"/>
        </w:rPr>
      </w:pP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  <w:t xml:space="preserve">     </w:t>
      </w:r>
      <w:r w:rsidR="00A55079" w:rsidRPr="000556B0">
        <w:rPr>
          <w:rFonts w:ascii="Calibri" w:hAnsi="Calibri"/>
          <w:sz w:val="20"/>
        </w:rPr>
        <w:t xml:space="preserve">  Tel : 04 50 35 15 </w:t>
      </w:r>
      <w:proofErr w:type="spellStart"/>
      <w:r w:rsidR="00A55079" w:rsidRPr="000556B0">
        <w:rPr>
          <w:rFonts w:ascii="Calibri" w:hAnsi="Calibri"/>
          <w:sz w:val="20"/>
        </w:rPr>
        <w:t>15</w:t>
      </w:r>
      <w:proofErr w:type="spellEnd"/>
    </w:p>
    <w:p w:rsidR="00962363" w:rsidRDefault="00962363" w:rsidP="003268BB">
      <w:pPr>
        <w:tabs>
          <w:tab w:val="left" w:pos="9214"/>
        </w:tabs>
        <w:ind w:left="142"/>
        <w:jc w:val="both"/>
        <w:rPr>
          <w:rFonts w:ascii="Calibri" w:hAnsi="Calibri"/>
          <w:b/>
          <w:szCs w:val="22"/>
        </w:rPr>
      </w:pPr>
    </w:p>
    <w:p w:rsidR="00A8383F" w:rsidRDefault="00A8383F" w:rsidP="007E2F45">
      <w:pPr>
        <w:ind w:left="142"/>
        <w:rPr>
          <w:rFonts w:ascii="Calibri" w:hAnsi="Calibri"/>
          <w:b/>
          <w:szCs w:val="22"/>
        </w:rPr>
      </w:pPr>
    </w:p>
    <w:p w:rsidR="00E3410B" w:rsidRDefault="007E2F45" w:rsidP="00E3410B">
      <w:pPr>
        <w:ind w:firstLine="142"/>
        <w:rPr>
          <w:rFonts w:ascii="Calibri" w:hAnsi="Calibri"/>
          <w:b/>
          <w:i/>
          <w:szCs w:val="22"/>
        </w:rPr>
      </w:pPr>
      <w:r w:rsidRPr="00556C75">
        <w:rPr>
          <w:rFonts w:ascii="Calibri" w:hAnsi="Calibri"/>
          <w:b/>
          <w:i/>
          <w:szCs w:val="22"/>
        </w:rPr>
        <w:t>A</w:t>
      </w:r>
      <w:r w:rsidR="00962363" w:rsidRPr="00556C75">
        <w:rPr>
          <w:rFonts w:ascii="Calibri" w:hAnsi="Calibri"/>
          <w:b/>
          <w:i/>
          <w:szCs w:val="22"/>
        </w:rPr>
        <w:t xml:space="preserve"> propos de </w:t>
      </w:r>
      <w:r w:rsidR="00A431AF" w:rsidRPr="00556C75">
        <w:rPr>
          <w:rFonts w:ascii="Calibri" w:hAnsi="Calibri"/>
          <w:b/>
          <w:i/>
          <w:szCs w:val="22"/>
        </w:rPr>
        <w:t>Yvan Muller Racing :</w:t>
      </w:r>
    </w:p>
    <w:p w:rsidR="00A431AF" w:rsidRPr="00E3410B" w:rsidRDefault="00F43050" w:rsidP="00E3410B">
      <w:pPr>
        <w:ind w:left="142"/>
        <w:rPr>
          <w:rFonts w:ascii="Calibri" w:hAnsi="Calibri"/>
          <w:b/>
          <w:i/>
          <w:szCs w:val="22"/>
        </w:rPr>
      </w:pPr>
      <w:r>
        <w:rPr>
          <w:rFonts w:ascii="Calibri" w:hAnsi="Calibri"/>
          <w:szCs w:val="22"/>
        </w:rPr>
        <w:t xml:space="preserve">Filière </w:t>
      </w:r>
      <w:r w:rsidR="00A431AF" w:rsidRPr="00B26574">
        <w:rPr>
          <w:rFonts w:ascii="Calibri" w:hAnsi="Calibri"/>
          <w:szCs w:val="22"/>
        </w:rPr>
        <w:t xml:space="preserve">professionnelle de </w:t>
      </w:r>
      <w:r>
        <w:rPr>
          <w:rFonts w:ascii="Calibri" w:hAnsi="Calibri"/>
          <w:szCs w:val="22"/>
        </w:rPr>
        <w:t xml:space="preserve">formation à la </w:t>
      </w:r>
      <w:r w:rsidR="00A431AF" w:rsidRPr="00B26574">
        <w:rPr>
          <w:rFonts w:ascii="Calibri" w:hAnsi="Calibri"/>
          <w:szCs w:val="22"/>
        </w:rPr>
        <w:t>course automobile fondée en 2013 par le pilote Yvan Muller, quadruple champion du monde des voitures de tourisme WTCC.</w:t>
      </w:r>
    </w:p>
    <w:p w:rsidR="00A431AF" w:rsidRPr="00B26574" w:rsidRDefault="00A431AF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 w:rsidRPr="00B26574">
        <w:rPr>
          <w:rFonts w:ascii="Calibri" w:hAnsi="Calibri"/>
          <w:szCs w:val="22"/>
        </w:rPr>
        <w:t>Le team propose des voitures de course à la location pour disputer le GT Tour sur Porsche GT3</w:t>
      </w:r>
      <w:r w:rsidR="00B26574" w:rsidRPr="00B26574">
        <w:rPr>
          <w:rFonts w:ascii="Calibri" w:hAnsi="Calibri"/>
          <w:szCs w:val="22"/>
        </w:rPr>
        <w:t xml:space="preserve"> </w:t>
      </w:r>
      <w:r w:rsidR="00B26574">
        <w:rPr>
          <w:rFonts w:ascii="Calibri" w:hAnsi="Calibri"/>
          <w:szCs w:val="22"/>
        </w:rPr>
        <w:t xml:space="preserve">991 Carrera </w:t>
      </w:r>
      <w:proofErr w:type="spellStart"/>
      <w:r w:rsidR="00B26574">
        <w:rPr>
          <w:rFonts w:ascii="Calibri" w:hAnsi="Calibri"/>
          <w:szCs w:val="22"/>
        </w:rPr>
        <w:t>Cup</w:t>
      </w:r>
      <w:proofErr w:type="spellEnd"/>
      <w:r w:rsidR="00B26574">
        <w:rPr>
          <w:rFonts w:ascii="Calibri" w:hAnsi="Calibri"/>
          <w:szCs w:val="22"/>
        </w:rPr>
        <w:t xml:space="preserve"> </w:t>
      </w:r>
      <w:r w:rsidR="00B26574" w:rsidRPr="00B26574">
        <w:rPr>
          <w:rFonts w:ascii="Calibri" w:hAnsi="Calibri"/>
          <w:szCs w:val="22"/>
        </w:rPr>
        <w:t xml:space="preserve">et des </w:t>
      </w:r>
      <w:proofErr w:type="spellStart"/>
      <w:r w:rsidR="00B26574" w:rsidRPr="00B26574">
        <w:rPr>
          <w:rFonts w:ascii="Calibri" w:hAnsi="Calibri"/>
          <w:szCs w:val="22"/>
        </w:rPr>
        <w:t>Mitjet</w:t>
      </w:r>
      <w:proofErr w:type="spellEnd"/>
      <w:r w:rsidR="00B26574" w:rsidRPr="00B26574">
        <w:rPr>
          <w:rFonts w:ascii="Calibri" w:hAnsi="Calibri"/>
          <w:szCs w:val="22"/>
        </w:rPr>
        <w:t xml:space="preserve"> 2 Litre et Turbo</w:t>
      </w:r>
      <w:r w:rsidR="00B26574">
        <w:rPr>
          <w:rFonts w:ascii="Calibri" w:hAnsi="Calibri"/>
          <w:szCs w:val="22"/>
        </w:rPr>
        <w:t xml:space="preserve"> engagées dans leur championnat respectif</w:t>
      </w:r>
      <w:r w:rsidR="00B26574" w:rsidRPr="00B26574">
        <w:rPr>
          <w:rFonts w:ascii="Calibri" w:hAnsi="Calibri"/>
          <w:szCs w:val="22"/>
        </w:rPr>
        <w:t>.</w:t>
      </w:r>
    </w:p>
    <w:p w:rsidR="00B26574" w:rsidRDefault="00B26574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 w:rsidRPr="00B26574">
        <w:rPr>
          <w:rFonts w:ascii="Calibri" w:hAnsi="Calibri"/>
          <w:szCs w:val="22"/>
        </w:rPr>
        <w:t>Le te</w:t>
      </w:r>
      <w:r w:rsidR="00A01DD5">
        <w:rPr>
          <w:rFonts w:ascii="Calibri" w:hAnsi="Calibri"/>
          <w:szCs w:val="22"/>
        </w:rPr>
        <w:t>a</w:t>
      </w:r>
      <w:r w:rsidRPr="00B26574">
        <w:rPr>
          <w:rFonts w:ascii="Calibri" w:hAnsi="Calibri"/>
          <w:szCs w:val="22"/>
        </w:rPr>
        <w:t xml:space="preserve">m </w:t>
      </w:r>
      <w:r w:rsidRPr="007F7957">
        <w:rPr>
          <w:rFonts w:ascii="Calibri" w:hAnsi="Calibri"/>
          <w:b/>
          <w:szCs w:val="22"/>
        </w:rPr>
        <w:t>Yvan Muller Racing</w:t>
      </w:r>
      <w:r w:rsidRPr="00B26574">
        <w:rPr>
          <w:rFonts w:ascii="Calibri" w:hAnsi="Calibri"/>
          <w:szCs w:val="22"/>
        </w:rPr>
        <w:t xml:space="preserve"> propose également des stages de pilotage sur circuit pour les entreprises, les groupes et les particuliers, en présence du pilote Yvan Muller.</w:t>
      </w:r>
      <w:r w:rsidR="00F43050">
        <w:rPr>
          <w:rFonts w:ascii="Calibri" w:hAnsi="Calibri"/>
          <w:szCs w:val="22"/>
        </w:rPr>
        <w:t xml:space="preserve"> L’hiver </w:t>
      </w:r>
      <w:r w:rsidR="00F43050" w:rsidRPr="007F7957">
        <w:rPr>
          <w:rFonts w:ascii="Calibri" w:hAnsi="Calibri"/>
          <w:b/>
          <w:szCs w:val="22"/>
        </w:rPr>
        <w:t>YMR</w:t>
      </w:r>
      <w:r w:rsidR="00F43050">
        <w:rPr>
          <w:rFonts w:ascii="Calibri" w:hAnsi="Calibri"/>
          <w:szCs w:val="22"/>
        </w:rPr>
        <w:t xml:space="preserve"> propose des stages de pilotage sur la glace en Laponie.</w:t>
      </w:r>
    </w:p>
    <w:p w:rsidR="00925067" w:rsidRPr="00B26574" w:rsidRDefault="00925067" w:rsidP="003268BB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Plus d’infos sur : </w:t>
      </w:r>
      <w:hyperlink r:id="rId10" w:history="1">
        <w:r w:rsidRPr="00436D47">
          <w:rPr>
            <w:rStyle w:val="Lienhypertexte"/>
            <w:rFonts w:ascii="Calibri" w:hAnsi="Calibri"/>
            <w:szCs w:val="22"/>
          </w:rPr>
          <w:t>racing.yvanmuller.com</w:t>
        </w:r>
      </w:hyperlink>
    </w:p>
    <w:p w:rsidR="00B26574" w:rsidRDefault="00B26574" w:rsidP="003268BB">
      <w:pPr>
        <w:tabs>
          <w:tab w:val="left" w:pos="9214"/>
        </w:tabs>
        <w:ind w:left="142"/>
        <w:jc w:val="both"/>
        <w:rPr>
          <w:rFonts w:ascii="Calibri" w:hAnsi="Calibri"/>
          <w:b/>
          <w:szCs w:val="22"/>
        </w:rPr>
      </w:pPr>
    </w:p>
    <w:p w:rsidR="00E3410B" w:rsidRDefault="00925067" w:rsidP="00E3410B">
      <w:pPr>
        <w:ind w:firstLine="142"/>
        <w:jc w:val="both"/>
        <w:rPr>
          <w:rFonts w:ascii="Calibri" w:hAnsi="Calibri" w:cs="Times"/>
          <w:b/>
          <w:i/>
          <w:szCs w:val="22"/>
        </w:rPr>
      </w:pPr>
      <w:r w:rsidRPr="00556C75">
        <w:rPr>
          <w:rFonts w:ascii="Calibri" w:hAnsi="Calibri" w:cs="Times"/>
          <w:b/>
          <w:i/>
          <w:szCs w:val="22"/>
        </w:rPr>
        <w:t xml:space="preserve">A propos de </w:t>
      </w:r>
      <w:r w:rsidR="00A8383F" w:rsidRPr="00556C75">
        <w:rPr>
          <w:rFonts w:ascii="Calibri" w:hAnsi="Calibri" w:cs="Times"/>
          <w:b/>
          <w:i/>
          <w:szCs w:val="22"/>
        </w:rPr>
        <w:t>e</w:t>
      </w:r>
      <w:r w:rsidRPr="00556C75">
        <w:rPr>
          <w:rFonts w:ascii="Calibri" w:hAnsi="Calibri" w:cs="Times"/>
          <w:b/>
          <w:i/>
          <w:szCs w:val="22"/>
        </w:rPr>
        <w:t>llip6 :</w:t>
      </w:r>
    </w:p>
    <w:p w:rsidR="00925067" w:rsidRPr="00E3410B" w:rsidRDefault="00A8383F" w:rsidP="00E3410B">
      <w:pPr>
        <w:ind w:left="142"/>
        <w:jc w:val="both"/>
        <w:rPr>
          <w:rFonts w:ascii="Calibri" w:hAnsi="Calibri" w:cs="Times"/>
          <w:b/>
          <w:i/>
          <w:szCs w:val="22"/>
        </w:rPr>
      </w:pPr>
      <w:r>
        <w:rPr>
          <w:rFonts w:ascii="Calibri" w:hAnsi="Calibri" w:cs="Times"/>
          <w:b/>
          <w:szCs w:val="22"/>
        </w:rPr>
        <w:t>e</w:t>
      </w:r>
      <w:r w:rsidR="00925067" w:rsidRPr="007F7957">
        <w:rPr>
          <w:rFonts w:ascii="Calibri" w:hAnsi="Calibri" w:cs="Times"/>
          <w:b/>
          <w:szCs w:val="22"/>
        </w:rPr>
        <w:t>llip6</w:t>
      </w:r>
      <w:r w:rsidR="00925067">
        <w:rPr>
          <w:rFonts w:ascii="Calibri" w:hAnsi="Calibri" w:cs="Times"/>
          <w:szCs w:val="22"/>
        </w:rPr>
        <w:t xml:space="preserve"> est le leader </w:t>
      </w:r>
      <w:r w:rsidR="003F24C9">
        <w:rPr>
          <w:rFonts w:ascii="Calibri" w:hAnsi="Calibri" w:cs="Times"/>
          <w:szCs w:val="22"/>
        </w:rPr>
        <w:t xml:space="preserve">dans la conception et la réalisation </w:t>
      </w:r>
      <w:r w:rsidR="00925067">
        <w:rPr>
          <w:rFonts w:ascii="Calibri" w:hAnsi="Calibri" w:cs="Times"/>
          <w:szCs w:val="22"/>
        </w:rPr>
        <w:t xml:space="preserve">de simulateurs </w:t>
      </w:r>
      <w:r w:rsidR="003F24C9">
        <w:rPr>
          <w:rFonts w:ascii="Calibri" w:hAnsi="Calibri" w:cs="Times"/>
          <w:szCs w:val="22"/>
        </w:rPr>
        <w:t>de conduite dynamique</w:t>
      </w:r>
      <w:r w:rsidR="00B173ED">
        <w:rPr>
          <w:rFonts w:ascii="Calibri" w:hAnsi="Calibri" w:cs="Times"/>
          <w:szCs w:val="22"/>
        </w:rPr>
        <w:t xml:space="preserve"> six axes. </w:t>
      </w:r>
      <w:r>
        <w:rPr>
          <w:rFonts w:ascii="Calibri" w:hAnsi="Calibri" w:cs="Times"/>
          <w:szCs w:val="22"/>
        </w:rPr>
        <w:t>e</w:t>
      </w:r>
      <w:r w:rsidR="00B173ED" w:rsidRPr="007F7957">
        <w:rPr>
          <w:rFonts w:ascii="Calibri" w:hAnsi="Calibri" w:cs="Times"/>
          <w:b/>
          <w:szCs w:val="22"/>
        </w:rPr>
        <w:t>llip6</w:t>
      </w:r>
      <w:r w:rsidR="00B173ED">
        <w:rPr>
          <w:rFonts w:ascii="Calibri" w:hAnsi="Calibri" w:cs="Times"/>
          <w:szCs w:val="22"/>
        </w:rPr>
        <w:t xml:space="preserve"> met le pilotage à la portée de tous grâce à ses centres de loisirs high-tech et innovants répartis dans toute la France, en Belgique, en </w:t>
      </w:r>
      <w:r w:rsidR="00DC3313">
        <w:rPr>
          <w:rFonts w:ascii="Calibri" w:hAnsi="Calibri" w:cs="Times"/>
          <w:szCs w:val="22"/>
        </w:rPr>
        <w:t>Allemagne, en Chine, en Corée du sud</w:t>
      </w:r>
      <w:r w:rsidR="00B173ED">
        <w:rPr>
          <w:rFonts w:ascii="Calibri" w:hAnsi="Calibri" w:cs="Times"/>
          <w:szCs w:val="22"/>
        </w:rPr>
        <w:t xml:space="preserve"> et à Monaco.</w:t>
      </w:r>
    </w:p>
    <w:p w:rsidR="00B173ED" w:rsidRDefault="00B173ED" w:rsidP="00B11FD0">
      <w:pPr>
        <w:ind w:left="142"/>
        <w:jc w:val="both"/>
        <w:rPr>
          <w:rFonts w:ascii="Calibri" w:hAnsi="Calibri" w:cs="Times"/>
          <w:szCs w:val="22"/>
        </w:rPr>
      </w:pPr>
      <w:r>
        <w:rPr>
          <w:rFonts w:ascii="Calibri" w:hAnsi="Calibri" w:cs="Times"/>
          <w:szCs w:val="22"/>
        </w:rPr>
        <w:t xml:space="preserve">Les simulateurs reproduisent à la perfection les sensations intenses de la course automobile sans carburant, sans limitation de vitesse et sans risques ! </w:t>
      </w:r>
      <w:r w:rsidR="00E034B3">
        <w:rPr>
          <w:rFonts w:ascii="Calibri" w:hAnsi="Calibri" w:cs="Times"/>
          <w:szCs w:val="22"/>
        </w:rPr>
        <w:t>Les compétitions les plus médiatiques sont</w:t>
      </w:r>
      <w:r>
        <w:rPr>
          <w:rFonts w:ascii="Calibri" w:hAnsi="Calibri" w:cs="Times"/>
          <w:szCs w:val="22"/>
        </w:rPr>
        <w:t xml:space="preserve"> proposées : Formule 1, </w:t>
      </w:r>
      <w:r w:rsidR="00E034B3">
        <w:rPr>
          <w:rFonts w:ascii="Calibri" w:hAnsi="Calibri" w:cs="Times"/>
          <w:szCs w:val="22"/>
        </w:rPr>
        <w:t xml:space="preserve">Endurance, </w:t>
      </w:r>
      <w:r>
        <w:rPr>
          <w:rFonts w:ascii="Calibri" w:hAnsi="Calibri" w:cs="Times"/>
          <w:szCs w:val="22"/>
        </w:rPr>
        <w:t xml:space="preserve">Rallye, </w:t>
      </w:r>
      <w:r w:rsidR="00E034B3">
        <w:rPr>
          <w:rFonts w:ascii="Calibri" w:hAnsi="Calibri" w:cs="Times"/>
          <w:szCs w:val="22"/>
        </w:rPr>
        <w:t>Circuit WTCC…</w:t>
      </w:r>
    </w:p>
    <w:p w:rsidR="00B173ED" w:rsidRPr="00925067" w:rsidRDefault="00A8383F" w:rsidP="00B11FD0">
      <w:pPr>
        <w:ind w:left="142"/>
        <w:jc w:val="both"/>
        <w:rPr>
          <w:rFonts w:ascii="Calibri" w:hAnsi="Calibri" w:cs="Times"/>
          <w:szCs w:val="22"/>
        </w:rPr>
      </w:pPr>
      <w:r>
        <w:rPr>
          <w:rFonts w:ascii="Calibri" w:hAnsi="Calibri" w:cs="Times"/>
          <w:b/>
          <w:szCs w:val="22"/>
        </w:rPr>
        <w:t>e</w:t>
      </w:r>
      <w:r w:rsidR="00605D55" w:rsidRPr="007F7957">
        <w:rPr>
          <w:rFonts w:ascii="Calibri" w:hAnsi="Calibri" w:cs="Times"/>
          <w:b/>
          <w:szCs w:val="22"/>
        </w:rPr>
        <w:t>llip6</w:t>
      </w:r>
      <w:r w:rsidR="00605D55">
        <w:rPr>
          <w:rFonts w:ascii="Calibri" w:hAnsi="Calibri" w:cs="Times"/>
          <w:szCs w:val="22"/>
        </w:rPr>
        <w:t xml:space="preserve"> est le choix des pilotes professionnels. </w:t>
      </w:r>
      <w:r w:rsidR="00E034B3">
        <w:rPr>
          <w:rFonts w:ascii="Calibri" w:hAnsi="Calibri" w:cs="Times"/>
          <w:szCs w:val="22"/>
        </w:rPr>
        <w:t>Le cockpit</w:t>
      </w:r>
      <w:r w:rsidR="00605D55">
        <w:rPr>
          <w:rFonts w:ascii="Calibri" w:hAnsi="Calibri" w:cs="Times"/>
          <w:szCs w:val="22"/>
        </w:rPr>
        <w:t>, issu de la technologie aéronautique,</w:t>
      </w:r>
      <w:r w:rsidR="00E034B3">
        <w:rPr>
          <w:rFonts w:ascii="Calibri" w:hAnsi="Calibri" w:cs="Times"/>
          <w:szCs w:val="22"/>
        </w:rPr>
        <w:t xml:space="preserve"> se déplace et </w:t>
      </w:r>
      <w:r w:rsidR="00DC3313">
        <w:rPr>
          <w:rFonts w:ascii="Calibri" w:hAnsi="Calibri" w:cs="Times"/>
          <w:szCs w:val="22"/>
        </w:rPr>
        <w:t>bouge</w:t>
      </w:r>
      <w:r w:rsidR="00E034B3">
        <w:rPr>
          <w:rFonts w:ascii="Calibri" w:hAnsi="Calibri" w:cs="Times"/>
          <w:szCs w:val="22"/>
        </w:rPr>
        <w:t xml:space="preserve"> dans toutes les directions (mouvements sur 6 axes)</w:t>
      </w:r>
      <w:r w:rsidR="00605D55">
        <w:rPr>
          <w:rFonts w:ascii="Calibri" w:hAnsi="Calibri" w:cs="Times"/>
          <w:szCs w:val="22"/>
        </w:rPr>
        <w:t xml:space="preserve"> et reproduisent les sensations de pilotage à la perfection (accélération, </w:t>
      </w:r>
      <w:r w:rsidR="00DC3313">
        <w:rPr>
          <w:rFonts w:ascii="Calibri" w:hAnsi="Calibri" w:cs="Times"/>
          <w:szCs w:val="22"/>
        </w:rPr>
        <w:t xml:space="preserve">dérapage, </w:t>
      </w:r>
      <w:r w:rsidR="00605D55">
        <w:rPr>
          <w:rFonts w:ascii="Calibri" w:hAnsi="Calibri" w:cs="Times"/>
          <w:szCs w:val="22"/>
        </w:rPr>
        <w:t>freinage, virage).</w:t>
      </w:r>
    </w:p>
    <w:p w:rsidR="00E06AD2" w:rsidRDefault="00605D55" w:rsidP="001F09F0">
      <w:pPr>
        <w:tabs>
          <w:tab w:val="left" w:pos="9214"/>
        </w:tabs>
        <w:ind w:left="142"/>
        <w:jc w:val="both"/>
        <w:rPr>
          <w:rFonts w:ascii="Calibri" w:hAnsi="Calibri"/>
          <w:sz w:val="24"/>
          <w:szCs w:val="24"/>
        </w:rPr>
      </w:pPr>
      <w:r w:rsidRPr="00A8383F">
        <w:rPr>
          <w:rFonts w:ascii="Calibri" w:hAnsi="Calibri"/>
          <w:szCs w:val="22"/>
        </w:rPr>
        <w:t>Plus d’infos sur </w:t>
      </w:r>
      <w:r>
        <w:rPr>
          <w:rFonts w:ascii="Calibri" w:hAnsi="Calibri"/>
          <w:sz w:val="24"/>
          <w:szCs w:val="24"/>
        </w:rPr>
        <w:t xml:space="preserve">: </w:t>
      </w:r>
      <w:hyperlink r:id="rId11" w:history="1">
        <w:r w:rsidRPr="00FB5FB7">
          <w:rPr>
            <w:rStyle w:val="Lienhypertexte"/>
            <w:rFonts w:ascii="Calibri" w:hAnsi="Calibri"/>
            <w:szCs w:val="22"/>
          </w:rPr>
          <w:t>www.ellip6.com</w:t>
        </w:r>
      </w:hyperlink>
      <w:r>
        <w:rPr>
          <w:rFonts w:ascii="Calibri" w:hAnsi="Calibri"/>
          <w:sz w:val="24"/>
          <w:szCs w:val="24"/>
        </w:rPr>
        <w:t xml:space="preserve"> </w:t>
      </w:r>
    </w:p>
    <w:p w:rsidR="00556C75" w:rsidRDefault="00556C75" w:rsidP="00556C75">
      <w:pPr>
        <w:tabs>
          <w:tab w:val="left" w:pos="9214"/>
        </w:tabs>
        <w:jc w:val="both"/>
        <w:rPr>
          <w:rFonts w:ascii="Calibri" w:hAnsi="Calibri"/>
          <w:sz w:val="24"/>
          <w:szCs w:val="24"/>
        </w:rPr>
      </w:pPr>
    </w:p>
    <w:p w:rsidR="00556C75" w:rsidRPr="00556C75" w:rsidRDefault="00556C75" w:rsidP="00556C75">
      <w:pPr>
        <w:tabs>
          <w:tab w:val="left" w:pos="9214"/>
        </w:tabs>
        <w:jc w:val="both"/>
        <w:rPr>
          <w:rFonts w:ascii="Calibri" w:hAnsi="Calibri"/>
          <w:b/>
          <w:i/>
          <w:szCs w:val="22"/>
        </w:rPr>
      </w:pPr>
      <w:r w:rsidRPr="00556C75">
        <w:rPr>
          <w:rFonts w:ascii="Calibri" w:hAnsi="Calibri"/>
          <w:i/>
          <w:sz w:val="24"/>
          <w:szCs w:val="24"/>
        </w:rPr>
        <w:t xml:space="preserve">   </w:t>
      </w:r>
      <w:r w:rsidRPr="00556C75">
        <w:rPr>
          <w:rFonts w:ascii="Calibri" w:hAnsi="Calibri"/>
          <w:b/>
          <w:i/>
          <w:szCs w:val="22"/>
        </w:rPr>
        <w:t xml:space="preserve">A propos de YOKOHAMA : </w:t>
      </w:r>
    </w:p>
    <w:p w:rsidR="00556C75" w:rsidRPr="00556C75" w:rsidRDefault="00556C75" w:rsidP="00556C75">
      <w:pPr>
        <w:widowControl w:val="0"/>
        <w:autoSpaceDE w:val="0"/>
        <w:autoSpaceDN w:val="0"/>
        <w:adjustRightInd w:val="0"/>
        <w:ind w:left="142"/>
        <w:jc w:val="both"/>
        <w:rPr>
          <w:rFonts w:ascii="Calibri" w:eastAsiaTheme="minorEastAsia" w:hAnsi="Calibri" w:cs="Arial"/>
          <w:szCs w:val="26"/>
        </w:rPr>
      </w:pPr>
      <w:r>
        <w:rPr>
          <w:rFonts w:ascii="Calibri" w:eastAsiaTheme="minorEastAsia" w:hAnsi="Calibri" w:cs="Arial"/>
          <w:szCs w:val="26"/>
        </w:rPr>
        <w:t>Depuis huit saisons</w:t>
      </w:r>
      <w:r w:rsidRPr="00556C75">
        <w:rPr>
          <w:rFonts w:ascii="Calibri" w:eastAsiaTheme="minorEastAsia" w:hAnsi="Calibri" w:cs="Arial"/>
          <w:szCs w:val="26"/>
        </w:rPr>
        <w:t xml:space="preserve"> Yvan Muller roule en WTCC avec des pneus YOKOHAMA</w:t>
      </w:r>
      <w:r>
        <w:rPr>
          <w:rFonts w:ascii="Calibri" w:eastAsiaTheme="minorEastAsia" w:hAnsi="Calibri" w:cs="Arial"/>
          <w:szCs w:val="26"/>
        </w:rPr>
        <w:t>.</w:t>
      </w:r>
    </w:p>
    <w:p w:rsidR="00556C75" w:rsidRPr="00556C75" w:rsidRDefault="00556C75" w:rsidP="00E3410B">
      <w:pPr>
        <w:widowControl w:val="0"/>
        <w:autoSpaceDE w:val="0"/>
        <w:autoSpaceDN w:val="0"/>
        <w:adjustRightInd w:val="0"/>
        <w:ind w:left="142"/>
        <w:jc w:val="both"/>
        <w:rPr>
          <w:rFonts w:ascii="Calibri" w:eastAsiaTheme="minorEastAsia" w:hAnsi="Calibri" w:cs="Arial"/>
          <w:szCs w:val="26"/>
        </w:rPr>
      </w:pPr>
      <w:r w:rsidRPr="00556C75">
        <w:rPr>
          <w:rFonts w:ascii="Calibri" w:eastAsiaTheme="minorEastAsia" w:hAnsi="Calibri" w:cs="Arial"/>
          <w:szCs w:val="26"/>
        </w:rPr>
        <w:t xml:space="preserve">YOKOHAMA équipe </w:t>
      </w:r>
      <w:r>
        <w:rPr>
          <w:rFonts w:ascii="Calibri" w:eastAsiaTheme="minorEastAsia" w:hAnsi="Calibri" w:cs="Arial"/>
          <w:szCs w:val="26"/>
        </w:rPr>
        <w:t xml:space="preserve">également </w:t>
      </w:r>
      <w:r w:rsidRPr="00556C75">
        <w:rPr>
          <w:rFonts w:ascii="Calibri" w:eastAsiaTheme="minorEastAsia" w:hAnsi="Calibri" w:cs="Arial"/>
          <w:szCs w:val="26"/>
        </w:rPr>
        <w:t xml:space="preserve">les MITJET SUPERTOURISME et 2 LITRES du </w:t>
      </w:r>
      <w:r>
        <w:rPr>
          <w:rFonts w:ascii="Calibri" w:eastAsiaTheme="minorEastAsia" w:hAnsi="Calibri" w:cs="Arial"/>
          <w:szCs w:val="26"/>
        </w:rPr>
        <w:t xml:space="preserve">team </w:t>
      </w:r>
      <w:r w:rsidRPr="00556C75">
        <w:rPr>
          <w:rFonts w:ascii="Calibri" w:eastAsiaTheme="minorEastAsia" w:hAnsi="Calibri" w:cs="Arial"/>
          <w:szCs w:val="26"/>
        </w:rPr>
        <w:t>YMR</w:t>
      </w:r>
      <w:r>
        <w:rPr>
          <w:rFonts w:ascii="Calibri" w:eastAsiaTheme="minorEastAsia" w:hAnsi="Calibri" w:cs="Arial"/>
          <w:szCs w:val="26"/>
        </w:rPr>
        <w:t xml:space="preserve">. </w:t>
      </w:r>
      <w:r w:rsidRPr="00556C75">
        <w:rPr>
          <w:rFonts w:ascii="Calibri" w:eastAsiaTheme="minorEastAsia" w:hAnsi="Calibri" w:cs="Arial"/>
          <w:szCs w:val="26"/>
        </w:rPr>
        <w:t xml:space="preserve">Aussi quand Yvan Muller demande à Patrick </w:t>
      </w:r>
      <w:proofErr w:type="spellStart"/>
      <w:r w:rsidRPr="00556C75">
        <w:rPr>
          <w:rFonts w:ascii="Calibri" w:eastAsiaTheme="minorEastAsia" w:hAnsi="Calibri" w:cs="Arial"/>
          <w:szCs w:val="26"/>
        </w:rPr>
        <w:t>Lhoste</w:t>
      </w:r>
      <w:proofErr w:type="spellEnd"/>
      <w:r w:rsidRPr="00556C75">
        <w:rPr>
          <w:rFonts w:ascii="Calibri" w:eastAsiaTheme="minorEastAsia" w:hAnsi="Calibri" w:cs="Arial"/>
          <w:szCs w:val="26"/>
        </w:rPr>
        <w:t>, le boss de YOKOHAMA FRANCE,  </w:t>
      </w:r>
      <w:r>
        <w:rPr>
          <w:rFonts w:ascii="Calibri" w:eastAsiaTheme="minorEastAsia" w:hAnsi="Calibri" w:cs="Arial"/>
          <w:szCs w:val="26"/>
        </w:rPr>
        <w:t>d'ê</w:t>
      </w:r>
      <w:r w:rsidRPr="00556C75">
        <w:rPr>
          <w:rFonts w:ascii="Calibri" w:eastAsiaTheme="minorEastAsia" w:hAnsi="Calibri" w:cs="Arial"/>
          <w:szCs w:val="26"/>
        </w:rPr>
        <w:t>tre  partenaire du volant ELLIP 6 / YMR c'est sans aucune hésitation que ce dernier donne son accord</w:t>
      </w:r>
      <w:r>
        <w:rPr>
          <w:rFonts w:ascii="Calibri" w:eastAsiaTheme="minorEastAsia" w:hAnsi="Calibri" w:cs="Arial"/>
          <w:szCs w:val="26"/>
        </w:rPr>
        <w:t xml:space="preserve">. </w:t>
      </w:r>
      <w:r w:rsidRPr="00556C75">
        <w:rPr>
          <w:rFonts w:ascii="Calibri" w:eastAsiaTheme="minorEastAsia" w:hAnsi="Calibri" w:cs="Arial"/>
          <w:szCs w:val="26"/>
        </w:rPr>
        <w:t>Et lorsque l'on analyse les performances des pilotes du team YMR en M</w:t>
      </w:r>
      <w:r>
        <w:rPr>
          <w:rFonts w:ascii="Calibri" w:eastAsiaTheme="minorEastAsia" w:hAnsi="Calibri" w:cs="Arial"/>
          <w:szCs w:val="26"/>
        </w:rPr>
        <w:t>ITJET 2L cette saison, on peut ê</w:t>
      </w:r>
      <w:r w:rsidRPr="00556C75">
        <w:rPr>
          <w:rFonts w:ascii="Calibri" w:eastAsiaTheme="minorEastAsia" w:hAnsi="Calibri" w:cs="Arial"/>
          <w:szCs w:val="26"/>
        </w:rPr>
        <w:t xml:space="preserve">tre sur que les talents de pilotes du futur </w:t>
      </w:r>
      <w:proofErr w:type="spellStart"/>
      <w:r w:rsidRPr="00556C75">
        <w:rPr>
          <w:rFonts w:ascii="Calibri" w:eastAsiaTheme="minorEastAsia" w:hAnsi="Calibri" w:cs="Arial"/>
          <w:szCs w:val="26"/>
        </w:rPr>
        <w:t>vainquer</w:t>
      </w:r>
      <w:proofErr w:type="spellEnd"/>
      <w:r w:rsidRPr="00556C75">
        <w:rPr>
          <w:rFonts w:ascii="Calibri" w:eastAsiaTheme="minorEastAsia" w:hAnsi="Calibri" w:cs="Arial"/>
          <w:szCs w:val="26"/>
        </w:rPr>
        <w:t xml:space="preserve"> du volant ELLIP 6 seront exploités au mieux pour réussir une excellente saison</w:t>
      </w:r>
      <w:r>
        <w:rPr>
          <w:rFonts w:ascii="Calibri" w:eastAsiaTheme="minorEastAsia" w:hAnsi="Calibri" w:cs="Arial"/>
          <w:szCs w:val="26"/>
        </w:rPr>
        <w:t xml:space="preserve">. </w:t>
      </w:r>
      <w:r w:rsidRPr="00556C75">
        <w:rPr>
          <w:rFonts w:ascii="Calibri" w:eastAsiaTheme="minorEastAsia" w:hAnsi="Calibri" w:cs="Arial"/>
          <w:szCs w:val="26"/>
        </w:rPr>
        <w:t>La compétition est une excellente vitrine pour YOKOHAMA en effet cela permet de démontrer les performances et l'endurance de ses pneumatiques dans les conditions les plus extrêmes</w:t>
      </w:r>
      <w:r>
        <w:rPr>
          <w:rFonts w:ascii="Calibri" w:eastAsiaTheme="minorEastAsia" w:hAnsi="Calibri" w:cs="Arial"/>
          <w:szCs w:val="26"/>
        </w:rPr>
        <w:t xml:space="preserve">. </w:t>
      </w:r>
      <w:r w:rsidRPr="00556C75">
        <w:rPr>
          <w:rFonts w:ascii="Calibri" w:eastAsiaTheme="minorEastAsia" w:hAnsi="Calibri" w:cs="Arial"/>
          <w:szCs w:val="26"/>
        </w:rPr>
        <w:t>Les technologies développées en compé</w:t>
      </w:r>
      <w:r w:rsidR="00E3410B">
        <w:rPr>
          <w:rFonts w:ascii="Calibri" w:eastAsiaTheme="minorEastAsia" w:hAnsi="Calibri" w:cs="Arial"/>
          <w:szCs w:val="26"/>
        </w:rPr>
        <w:t>tition sont ensuite ap</w:t>
      </w:r>
      <w:r w:rsidRPr="00556C75">
        <w:rPr>
          <w:rFonts w:ascii="Calibri" w:eastAsiaTheme="minorEastAsia" w:hAnsi="Calibri" w:cs="Arial"/>
          <w:szCs w:val="26"/>
        </w:rPr>
        <w:t>pliquées aux premières montes (pneus montés sur les voitures neuves) et ce n'est pas un hasard si justement YOKOHAMA a</w:t>
      </w:r>
      <w:r w:rsidR="00E3410B">
        <w:rPr>
          <w:rFonts w:ascii="Calibri" w:eastAsiaTheme="minorEastAsia" w:hAnsi="Calibri" w:cs="Arial"/>
          <w:szCs w:val="26"/>
        </w:rPr>
        <w:t>ugmente fortement en ce moment s</w:t>
      </w:r>
      <w:r w:rsidRPr="00556C75">
        <w:rPr>
          <w:rFonts w:ascii="Calibri" w:eastAsiaTheme="minorEastAsia" w:hAnsi="Calibri" w:cs="Arial"/>
          <w:szCs w:val="26"/>
        </w:rPr>
        <w:t>es parts de marché sur ce segment</w:t>
      </w:r>
    </w:p>
    <w:p w:rsidR="00556C75" w:rsidRPr="00556C75" w:rsidRDefault="00556C75" w:rsidP="00556C75">
      <w:pPr>
        <w:tabs>
          <w:tab w:val="left" w:pos="9214"/>
        </w:tabs>
        <w:ind w:left="142"/>
        <w:jc w:val="both"/>
        <w:rPr>
          <w:rFonts w:ascii="Calibri" w:hAnsi="Calibri"/>
          <w:b/>
          <w:szCs w:val="22"/>
        </w:rPr>
      </w:pPr>
      <w:r>
        <w:rPr>
          <w:rFonts w:ascii="Calibri" w:eastAsiaTheme="minorEastAsia" w:hAnsi="Calibri" w:cs="Arial"/>
          <w:szCs w:val="26"/>
        </w:rPr>
        <w:t>Plus</w:t>
      </w:r>
      <w:r w:rsidRPr="00556C75">
        <w:rPr>
          <w:rFonts w:ascii="Calibri" w:eastAsiaTheme="minorEastAsia" w:hAnsi="Calibri" w:cs="Arial"/>
          <w:szCs w:val="26"/>
        </w:rPr>
        <w:t xml:space="preserve"> d'informations </w:t>
      </w:r>
      <w:r>
        <w:rPr>
          <w:rFonts w:ascii="Calibri" w:eastAsiaTheme="minorEastAsia" w:hAnsi="Calibri" w:cs="Arial"/>
          <w:szCs w:val="26"/>
        </w:rPr>
        <w:t xml:space="preserve">sur : </w:t>
      </w:r>
      <w:hyperlink r:id="rId12" w:history="1">
        <w:r w:rsidRPr="00556C75">
          <w:rPr>
            <w:rFonts w:ascii="Calibri" w:eastAsiaTheme="minorEastAsia" w:hAnsi="Calibri" w:cs="Arial"/>
            <w:color w:val="0F57A3"/>
            <w:szCs w:val="26"/>
          </w:rPr>
          <w:t>www.yokohama.fr</w:t>
        </w:r>
      </w:hyperlink>
    </w:p>
    <w:p w:rsidR="00556C75" w:rsidRDefault="00556C75" w:rsidP="00605D55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</w:p>
    <w:p w:rsidR="00556C75" w:rsidRPr="00556C75" w:rsidRDefault="00556C75" w:rsidP="00556C75">
      <w:pPr>
        <w:tabs>
          <w:tab w:val="left" w:pos="9214"/>
        </w:tabs>
        <w:ind w:left="142"/>
        <w:jc w:val="both"/>
        <w:rPr>
          <w:rFonts w:ascii="Calibri" w:hAnsi="Calibri"/>
          <w:b/>
          <w:i/>
          <w:szCs w:val="22"/>
        </w:rPr>
      </w:pPr>
      <w:r w:rsidRPr="00556C75">
        <w:rPr>
          <w:rFonts w:ascii="Calibri" w:hAnsi="Calibri"/>
          <w:b/>
          <w:i/>
          <w:szCs w:val="22"/>
        </w:rPr>
        <w:t>A propos de MEDIACOM Consulting :</w:t>
      </w:r>
    </w:p>
    <w:p w:rsidR="00605D55" w:rsidRPr="009C5448" w:rsidRDefault="00605D55" w:rsidP="00556C75">
      <w:pPr>
        <w:tabs>
          <w:tab w:val="left" w:pos="9214"/>
        </w:tabs>
        <w:ind w:left="142"/>
        <w:jc w:val="both"/>
        <w:rPr>
          <w:rFonts w:ascii="Calibri" w:hAnsi="Calibri"/>
          <w:szCs w:val="22"/>
        </w:rPr>
      </w:pPr>
      <w:r w:rsidRPr="009C5448">
        <w:rPr>
          <w:rFonts w:ascii="Calibri" w:hAnsi="Calibri"/>
          <w:szCs w:val="22"/>
        </w:rPr>
        <w:t xml:space="preserve">Agence de communication spécialisée dans les relations médias </w:t>
      </w:r>
      <w:r>
        <w:rPr>
          <w:rFonts w:ascii="Calibri" w:hAnsi="Calibri"/>
          <w:szCs w:val="22"/>
        </w:rPr>
        <w:t>et</w:t>
      </w:r>
      <w:r w:rsidRPr="009C5448">
        <w:rPr>
          <w:rFonts w:ascii="Calibri" w:hAnsi="Calibri"/>
          <w:szCs w:val="22"/>
        </w:rPr>
        <w:t xml:space="preserve"> la production audiovisuelle, </w:t>
      </w:r>
      <w:r w:rsidR="00556C75">
        <w:rPr>
          <w:rFonts w:ascii="Calibri" w:hAnsi="Calibri"/>
          <w:szCs w:val="22"/>
        </w:rPr>
        <w:t xml:space="preserve">    </w:t>
      </w:r>
      <w:r w:rsidRPr="009C5448">
        <w:rPr>
          <w:rFonts w:ascii="Calibri" w:hAnsi="Calibri"/>
          <w:b/>
          <w:szCs w:val="22"/>
        </w:rPr>
        <w:t>MEDIACOM Consulting</w:t>
      </w:r>
      <w:r w:rsidRPr="009C5448">
        <w:rPr>
          <w:rFonts w:ascii="Calibri" w:hAnsi="Calibri"/>
          <w:szCs w:val="22"/>
        </w:rPr>
        <w:t xml:space="preserve"> est le partenaire en communication du team Yvan Muller Racing.</w:t>
      </w:r>
    </w:p>
    <w:p w:rsidR="00605D55" w:rsidRPr="00B11FD0" w:rsidRDefault="00605D55" w:rsidP="00605D55">
      <w:pPr>
        <w:ind w:left="142"/>
        <w:jc w:val="both"/>
        <w:rPr>
          <w:rFonts w:ascii="Calibri" w:hAnsi="Calibri"/>
          <w:szCs w:val="22"/>
        </w:rPr>
      </w:pPr>
      <w:r>
        <w:rPr>
          <w:rFonts w:ascii="Calibri" w:hAnsi="Calibri" w:cs="Times"/>
          <w:szCs w:val="22"/>
        </w:rPr>
        <w:t>Implantée en France et en Suisse (Genève),</w:t>
      </w:r>
      <w:r w:rsidRPr="00B11FD0">
        <w:rPr>
          <w:rFonts w:ascii="Calibri" w:hAnsi="Calibri" w:cs="Times"/>
          <w:szCs w:val="22"/>
        </w:rPr>
        <w:t xml:space="preserve"> </w:t>
      </w:r>
      <w:r w:rsidRPr="00B63749">
        <w:rPr>
          <w:rFonts w:ascii="Calibri" w:hAnsi="Calibri" w:cs="Times"/>
          <w:b/>
          <w:szCs w:val="22"/>
        </w:rPr>
        <w:t>MEDIACOM Consulting</w:t>
      </w:r>
      <w:r w:rsidRPr="00B11FD0">
        <w:rPr>
          <w:rFonts w:ascii="Calibri" w:hAnsi="Calibri" w:cs="Times"/>
          <w:szCs w:val="22"/>
        </w:rPr>
        <w:t xml:space="preserve"> valorise</w:t>
      </w:r>
      <w:r>
        <w:rPr>
          <w:rFonts w:ascii="Calibri" w:hAnsi="Calibri" w:cs="Times"/>
          <w:szCs w:val="22"/>
        </w:rPr>
        <w:t xml:space="preserve"> </w:t>
      </w:r>
      <w:r w:rsidRPr="00B11FD0">
        <w:rPr>
          <w:rFonts w:ascii="Calibri" w:hAnsi="Calibri" w:cs="Times"/>
          <w:szCs w:val="22"/>
        </w:rPr>
        <w:t>l'image de marque du team YMR</w:t>
      </w:r>
      <w:r>
        <w:rPr>
          <w:rFonts w:ascii="Calibri" w:hAnsi="Calibri" w:cs="Times"/>
          <w:szCs w:val="22"/>
        </w:rPr>
        <w:t xml:space="preserve"> et de ses partenaires</w:t>
      </w:r>
      <w:r w:rsidRPr="00B11FD0">
        <w:rPr>
          <w:rFonts w:ascii="Calibri" w:hAnsi="Calibri" w:cs="Times"/>
          <w:szCs w:val="22"/>
        </w:rPr>
        <w:t xml:space="preserve">, en </w:t>
      </w:r>
      <w:r>
        <w:rPr>
          <w:rFonts w:ascii="Calibri" w:hAnsi="Calibri" w:cs="Times"/>
          <w:szCs w:val="22"/>
        </w:rPr>
        <w:t xml:space="preserve">assurant les relations presse, en </w:t>
      </w:r>
      <w:r w:rsidRPr="00B11FD0">
        <w:rPr>
          <w:rFonts w:ascii="Calibri" w:hAnsi="Calibri" w:cs="Times"/>
          <w:szCs w:val="22"/>
        </w:rPr>
        <w:t xml:space="preserve">réalisant des reportages photos et vidéos </w:t>
      </w:r>
      <w:r>
        <w:rPr>
          <w:rFonts w:ascii="Calibri" w:hAnsi="Calibri" w:cs="Times"/>
          <w:szCs w:val="22"/>
        </w:rPr>
        <w:t>agrémentés</w:t>
      </w:r>
      <w:r w:rsidRPr="00B11FD0">
        <w:rPr>
          <w:rFonts w:ascii="Calibri" w:hAnsi="Calibri" w:cs="Times"/>
          <w:szCs w:val="22"/>
        </w:rPr>
        <w:t xml:space="preserve"> d</w:t>
      </w:r>
      <w:r>
        <w:rPr>
          <w:rFonts w:ascii="Calibri" w:hAnsi="Calibri" w:cs="Times"/>
          <w:szCs w:val="22"/>
        </w:rPr>
        <w:t>’</w:t>
      </w:r>
      <w:r w:rsidRPr="00B11FD0">
        <w:rPr>
          <w:rFonts w:ascii="Calibri" w:hAnsi="Calibri" w:cs="Times"/>
          <w:szCs w:val="22"/>
        </w:rPr>
        <w:t xml:space="preserve">interviews des pilotes, des partenaires, des sponsors et des clients du team. </w:t>
      </w:r>
    </w:p>
    <w:p w:rsidR="00E3410B" w:rsidRDefault="00605D55" w:rsidP="00E3410B">
      <w:pPr>
        <w:ind w:left="142"/>
        <w:jc w:val="both"/>
        <w:rPr>
          <w:rFonts w:ascii="Calibri" w:hAnsi="Calibri" w:cs="Times"/>
          <w:szCs w:val="22"/>
        </w:rPr>
      </w:pPr>
      <w:r w:rsidRPr="00925067">
        <w:rPr>
          <w:rFonts w:ascii="Calibri" w:hAnsi="Calibri" w:cs="Times"/>
          <w:szCs w:val="22"/>
        </w:rPr>
        <w:t>Plus d’infos sur :</w:t>
      </w:r>
      <w:r w:rsidR="007F7957">
        <w:rPr>
          <w:rFonts w:ascii="Calibri" w:hAnsi="Calibri" w:cs="Times"/>
          <w:szCs w:val="22"/>
        </w:rPr>
        <w:t xml:space="preserve"> </w:t>
      </w:r>
      <w:hyperlink r:id="rId13" w:history="1">
        <w:r w:rsidR="007F7957" w:rsidRPr="00F04C26">
          <w:rPr>
            <w:rStyle w:val="Lienhypertexte"/>
            <w:rFonts w:ascii="Calibri" w:hAnsi="Calibri" w:cs="Times"/>
            <w:szCs w:val="22"/>
          </w:rPr>
          <w:t>www.mediacom-consulting.com</w:t>
        </w:r>
      </w:hyperlink>
      <w:r w:rsidR="007F7957">
        <w:rPr>
          <w:rFonts w:ascii="Calibri" w:hAnsi="Calibri" w:cs="Times"/>
          <w:szCs w:val="22"/>
        </w:rPr>
        <w:t xml:space="preserve"> </w:t>
      </w:r>
    </w:p>
    <w:p w:rsidR="00E3410B" w:rsidRDefault="00E3410B" w:rsidP="00E3410B">
      <w:pPr>
        <w:tabs>
          <w:tab w:val="left" w:pos="7655"/>
        </w:tabs>
        <w:ind w:left="-426"/>
        <w:jc w:val="right"/>
        <w:rPr>
          <w:rFonts w:ascii="Calibri" w:hAnsi="Calibri"/>
          <w:i/>
          <w:sz w:val="20"/>
        </w:rPr>
      </w:pPr>
    </w:p>
    <w:p w:rsidR="00E3410B" w:rsidRPr="000556B0" w:rsidRDefault="00E3410B" w:rsidP="00E3410B">
      <w:pPr>
        <w:tabs>
          <w:tab w:val="left" w:pos="7655"/>
        </w:tabs>
        <w:ind w:left="-426"/>
        <w:jc w:val="right"/>
        <w:rPr>
          <w:rFonts w:ascii="Calibri" w:hAnsi="Calibri"/>
          <w:i/>
          <w:sz w:val="20"/>
        </w:rPr>
      </w:pPr>
      <w:r w:rsidRPr="000556B0">
        <w:rPr>
          <w:rFonts w:ascii="Calibri" w:hAnsi="Calibri"/>
          <w:i/>
          <w:sz w:val="20"/>
        </w:rPr>
        <w:t>Contact Presse :</w:t>
      </w:r>
    </w:p>
    <w:p w:rsidR="00E3410B" w:rsidRPr="000556B0" w:rsidRDefault="00E3410B" w:rsidP="00E3410B">
      <w:pPr>
        <w:tabs>
          <w:tab w:val="left" w:pos="9214"/>
        </w:tabs>
        <w:jc w:val="right"/>
        <w:rPr>
          <w:rFonts w:ascii="Calibri" w:hAnsi="Calibri"/>
          <w:sz w:val="20"/>
        </w:rPr>
      </w:pPr>
      <w:r w:rsidRPr="000556B0">
        <w:rPr>
          <w:rFonts w:ascii="Calibri" w:hAnsi="Calibri"/>
          <w:sz w:val="20"/>
        </w:rPr>
        <w:t>Agence MEDIACOM Consulting</w:t>
      </w:r>
    </w:p>
    <w:p w:rsidR="00316046" w:rsidRPr="000556B0" w:rsidRDefault="00E3410B" w:rsidP="00E3410B">
      <w:pPr>
        <w:jc w:val="right"/>
        <w:rPr>
          <w:rFonts w:ascii="Calibri" w:hAnsi="Calibri"/>
          <w:sz w:val="20"/>
        </w:rPr>
      </w:pP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</w:r>
      <w:r w:rsidRPr="000556B0">
        <w:rPr>
          <w:rFonts w:ascii="Calibri" w:hAnsi="Calibri"/>
          <w:sz w:val="20"/>
        </w:rPr>
        <w:tab/>
        <w:t xml:space="preserve">       Tel : 04 50 35 15 </w:t>
      </w:r>
      <w:proofErr w:type="spellStart"/>
      <w:r w:rsidRPr="000556B0">
        <w:rPr>
          <w:rFonts w:ascii="Calibri" w:hAnsi="Calibri"/>
          <w:sz w:val="20"/>
        </w:rPr>
        <w:t>15</w:t>
      </w:r>
      <w:proofErr w:type="spellEnd"/>
    </w:p>
    <w:sectPr w:rsidR="00316046" w:rsidRPr="000556B0" w:rsidSect="006E4B41">
      <w:headerReference w:type="default" r:id="rId14"/>
      <w:footerReference w:type="default" r:id="rId15"/>
      <w:pgSz w:w="11906" w:h="16838" w:code="9"/>
      <w:pgMar w:top="2127" w:right="1274" w:bottom="1276" w:left="851" w:header="142" w:footer="0" w:gutter="567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F5650C" w:rsidRDefault="00F5650C" w:rsidP="00A84D35">
      <w:r>
        <w:separator/>
      </w:r>
    </w:p>
  </w:endnote>
  <w:endnote w:type="continuationSeparator" w:id="1">
    <w:p w:rsidR="00F5650C" w:rsidRDefault="00F5650C" w:rsidP="00A84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5650C" w:rsidRPr="00F86BC4" w:rsidRDefault="00F5650C" w:rsidP="00B44AC3">
    <w:pPr>
      <w:autoSpaceDE w:val="0"/>
      <w:autoSpaceDN w:val="0"/>
      <w:adjustRightInd w:val="0"/>
      <w:jc w:val="center"/>
      <w:rPr>
        <w:rFonts w:ascii="Calibri" w:hAnsi="Calibri" w:cs="Arial"/>
        <w:b/>
        <w:bCs/>
        <w:color w:val="787878"/>
        <w:sz w:val="21"/>
        <w:szCs w:val="21"/>
      </w:rPr>
    </w:pPr>
    <w:r>
      <w:rPr>
        <w:rFonts w:ascii="Calibri" w:hAnsi="Calibri" w:cs="Arial"/>
        <w:b/>
        <w:bCs/>
        <w:color w:val="787878"/>
        <w:sz w:val="21"/>
        <w:szCs w:val="21"/>
      </w:rPr>
      <w:t xml:space="preserve">               </w:t>
    </w:r>
    <w:r w:rsidRPr="00F86BC4">
      <w:rPr>
        <w:rFonts w:ascii="Calibri" w:hAnsi="Calibri" w:cs="Arial"/>
        <w:b/>
        <w:bCs/>
        <w:color w:val="787878"/>
        <w:sz w:val="21"/>
        <w:szCs w:val="21"/>
      </w:rPr>
      <w:t>Agence de Relations Presse Internationales</w:t>
    </w:r>
  </w:p>
  <w:p w:rsidR="00F5650C" w:rsidRPr="00F86BC4" w:rsidRDefault="00F5650C" w:rsidP="00B44AC3">
    <w:pPr>
      <w:tabs>
        <w:tab w:val="right" w:pos="10620"/>
      </w:tabs>
      <w:autoSpaceDE w:val="0"/>
      <w:autoSpaceDN w:val="0"/>
      <w:adjustRightInd w:val="0"/>
      <w:jc w:val="center"/>
      <w:rPr>
        <w:rFonts w:ascii="Calibri" w:hAnsi="Calibri" w:cs="Arial"/>
        <w:b/>
        <w:bCs/>
        <w:color w:val="CB002A"/>
        <w:sz w:val="19"/>
        <w:szCs w:val="19"/>
      </w:rPr>
    </w:pPr>
    <w:r>
      <w:rPr>
        <w:rFonts w:ascii="Calibri" w:hAnsi="Calibri" w:cs="Arial"/>
        <w:b/>
        <w:bCs/>
        <w:color w:val="CB002A"/>
        <w:sz w:val="19"/>
        <w:szCs w:val="19"/>
      </w:rPr>
      <w:t xml:space="preserve">                    </w:t>
    </w:r>
    <w:r w:rsidRPr="00F86BC4">
      <w:rPr>
        <w:rFonts w:ascii="Calibri" w:hAnsi="Calibri" w:cs="Arial"/>
        <w:b/>
        <w:bCs/>
        <w:color w:val="CB002A"/>
        <w:sz w:val="19"/>
        <w:szCs w:val="19"/>
      </w:rPr>
      <w:t>MEDIACOM Consulting</w:t>
    </w:r>
  </w:p>
  <w:p w:rsidR="00F5650C" w:rsidRPr="00F86BC4" w:rsidRDefault="00F5650C" w:rsidP="006A01CC">
    <w:pPr>
      <w:tabs>
        <w:tab w:val="left" w:pos="142"/>
      </w:tabs>
      <w:autoSpaceDE w:val="0"/>
      <w:autoSpaceDN w:val="0"/>
      <w:adjustRightInd w:val="0"/>
      <w:ind w:left="142"/>
      <w:rPr>
        <w:rFonts w:ascii="Calibri" w:hAnsi="Calibri" w:cs="Arial"/>
        <w:color w:val="FF0000"/>
        <w:sz w:val="16"/>
        <w:szCs w:val="16"/>
      </w:rPr>
    </w:pPr>
    <w:r>
      <w:rPr>
        <w:rFonts w:ascii="Calibri" w:hAnsi="Calibri" w:cs="Arial"/>
        <w:b/>
        <w:bCs/>
        <w:color w:val="CB002A"/>
        <w:sz w:val="16"/>
        <w:szCs w:val="16"/>
      </w:rPr>
      <w:t>Siège social                                                                                                                                                                                                                 Genève</w:t>
    </w:r>
  </w:p>
  <w:p w:rsidR="00F5650C" w:rsidRPr="00F86BC4" w:rsidRDefault="00F5650C" w:rsidP="00080A0E">
    <w:pPr>
      <w:autoSpaceDE w:val="0"/>
      <w:autoSpaceDN w:val="0"/>
      <w:adjustRightInd w:val="0"/>
      <w:ind w:left="142" w:right="-1"/>
      <w:rPr>
        <w:rFonts w:ascii="Calibri" w:hAnsi="Calibri" w:cs="Arial"/>
        <w:color w:val="787878"/>
        <w:sz w:val="16"/>
        <w:szCs w:val="16"/>
      </w:rPr>
    </w:pPr>
    <w:r w:rsidRPr="00760ED7">
      <w:rPr>
        <w:rFonts w:ascii="Calibri" w:hAnsi="Calibri" w:cs="Arial"/>
        <w:color w:val="787878"/>
        <w:sz w:val="16"/>
        <w:szCs w:val="16"/>
      </w:rPr>
      <w:t xml:space="preserve">Alliance </w:t>
    </w:r>
    <w:r w:rsidRPr="00F86BC4">
      <w:rPr>
        <w:rFonts w:ascii="Calibri" w:hAnsi="Calibri" w:cs="Arial"/>
        <w:color w:val="787878"/>
        <w:sz w:val="16"/>
        <w:szCs w:val="16"/>
      </w:rPr>
      <w:t xml:space="preserve">A  </w:t>
    </w:r>
    <w:r>
      <w:rPr>
        <w:rFonts w:ascii="Calibri" w:hAnsi="Calibri" w:cs="Arial"/>
        <w:color w:val="787878"/>
        <w:sz w:val="16"/>
        <w:szCs w:val="16"/>
      </w:rPr>
      <w:t>- 178 rue des frères Lumière</w:t>
    </w:r>
    <w:r w:rsidRPr="00F86BC4">
      <w:rPr>
        <w:rFonts w:ascii="Calibri" w:hAnsi="Calibri" w:cs="Arial"/>
        <w:color w:val="787878"/>
        <w:sz w:val="16"/>
        <w:szCs w:val="16"/>
      </w:rPr>
      <w:tab/>
      <w:t xml:space="preserve">              </w:t>
    </w:r>
    <w:r>
      <w:rPr>
        <w:rFonts w:ascii="Calibri" w:hAnsi="Calibri" w:cs="Arial"/>
        <w:color w:val="787878"/>
        <w:sz w:val="16"/>
        <w:szCs w:val="16"/>
      </w:rPr>
      <w:t xml:space="preserve">      </w:t>
    </w:r>
    <w:r>
      <w:rPr>
        <w:rFonts w:ascii="Calibri" w:hAnsi="Calibri" w:cs="Arial"/>
        <w:color w:val="787878"/>
        <w:sz w:val="16"/>
        <w:szCs w:val="16"/>
      </w:rPr>
      <w:tab/>
    </w:r>
    <w:r>
      <w:rPr>
        <w:rFonts w:ascii="Calibri" w:hAnsi="Calibri" w:cs="Arial"/>
        <w:color w:val="787878"/>
        <w:sz w:val="16"/>
        <w:szCs w:val="16"/>
      </w:rPr>
      <w:tab/>
    </w:r>
    <w:r>
      <w:rPr>
        <w:rFonts w:ascii="Calibri" w:hAnsi="Calibri" w:cs="Arial"/>
        <w:color w:val="787878"/>
        <w:sz w:val="16"/>
        <w:szCs w:val="16"/>
      </w:rPr>
      <w:tab/>
    </w:r>
    <w:r>
      <w:rPr>
        <w:rFonts w:ascii="Calibri" w:hAnsi="Calibri" w:cs="Arial"/>
        <w:color w:val="787878"/>
        <w:sz w:val="16"/>
        <w:szCs w:val="16"/>
      </w:rPr>
      <w:tab/>
    </w:r>
    <w:r>
      <w:rPr>
        <w:rFonts w:ascii="Calibri" w:hAnsi="Calibri" w:cs="Arial"/>
        <w:color w:val="787878"/>
        <w:sz w:val="16"/>
        <w:szCs w:val="16"/>
      </w:rPr>
      <w:tab/>
      <w:t xml:space="preserve">               </w:t>
    </w:r>
    <w:r w:rsidRPr="00F86BC4">
      <w:rPr>
        <w:rFonts w:ascii="Calibri" w:hAnsi="Calibri" w:cs="Arial"/>
        <w:color w:val="787878"/>
        <w:sz w:val="16"/>
        <w:szCs w:val="16"/>
      </w:rPr>
      <w:t>Route des Jeunes 37</w:t>
    </w:r>
  </w:p>
  <w:p w:rsidR="00F5650C" w:rsidRDefault="00F5650C" w:rsidP="00DE0F5E">
    <w:pPr>
      <w:tabs>
        <w:tab w:val="right" w:pos="8931"/>
      </w:tabs>
      <w:autoSpaceDE w:val="0"/>
      <w:autoSpaceDN w:val="0"/>
      <w:adjustRightInd w:val="0"/>
      <w:ind w:left="142"/>
      <w:rPr>
        <w:rFonts w:ascii="Calibri" w:hAnsi="Calibri" w:cs="Arial"/>
        <w:color w:val="787878"/>
        <w:sz w:val="16"/>
        <w:szCs w:val="16"/>
        <w:lang w:val="en-GB"/>
      </w:rPr>
    </w:pPr>
    <w:r w:rsidRPr="00F86BC4">
      <w:rPr>
        <w:rFonts w:ascii="Calibri" w:hAnsi="Calibri" w:cs="Arial"/>
        <w:color w:val="787878"/>
        <w:sz w:val="16"/>
        <w:szCs w:val="16"/>
        <w:lang w:val="en-GB"/>
      </w:rPr>
      <w:t>ARCHAMPS</w:t>
    </w:r>
    <w:r>
      <w:rPr>
        <w:rFonts w:ascii="Calibri" w:hAnsi="Calibri" w:cs="Arial"/>
        <w:color w:val="787878"/>
        <w:sz w:val="16"/>
        <w:szCs w:val="16"/>
        <w:lang w:val="en-GB"/>
      </w:rPr>
      <w:t xml:space="preserve"> TECHNOPOLE</w:t>
    </w:r>
    <w:r>
      <w:rPr>
        <w:rFonts w:ascii="Calibri" w:hAnsi="Calibri" w:cs="Arial"/>
        <w:color w:val="787878"/>
        <w:sz w:val="16"/>
        <w:szCs w:val="16"/>
        <w:lang w:val="en-GB"/>
      </w:rPr>
      <w:tab/>
      <w:t xml:space="preserve">       CP 1175</w:t>
    </w:r>
  </w:p>
  <w:p w:rsidR="00F5650C" w:rsidRDefault="00F5650C" w:rsidP="006A01CC">
    <w:pPr>
      <w:tabs>
        <w:tab w:val="left" w:pos="142"/>
        <w:tab w:val="right" w:pos="8931"/>
      </w:tabs>
      <w:autoSpaceDE w:val="0"/>
      <w:autoSpaceDN w:val="0"/>
      <w:adjustRightInd w:val="0"/>
      <w:ind w:left="142"/>
      <w:rPr>
        <w:rFonts w:ascii="Calibri" w:hAnsi="Calibri" w:cs="Arial"/>
        <w:color w:val="787878"/>
        <w:sz w:val="16"/>
        <w:szCs w:val="16"/>
        <w:lang w:val="en-GB"/>
      </w:rPr>
    </w:pPr>
    <w:r>
      <w:rPr>
        <w:rFonts w:ascii="Calibri" w:hAnsi="Calibri" w:cs="Arial"/>
        <w:color w:val="787878"/>
        <w:sz w:val="16"/>
        <w:szCs w:val="16"/>
        <w:lang w:val="en-GB"/>
      </w:rPr>
      <w:t xml:space="preserve">74160 St </w:t>
    </w:r>
    <w:proofErr w:type="spellStart"/>
    <w:r>
      <w:rPr>
        <w:rFonts w:ascii="Calibri" w:hAnsi="Calibri" w:cs="Arial"/>
        <w:color w:val="787878"/>
        <w:sz w:val="16"/>
        <w:szCs w:val="16"/>
        <w:lang w:val="en-GB"/>
      </w:rPr>
      <w:t>Julien-en-Genevois</w:t>
    </w:r>
    <w:proofErr w:type="spellEnd"/>
    <w:r>
      <w:rPr>
        <w:rFonts w:ascii="Calibri" w:hAnsi="Calibri" w:cs="Arial"/>
        <w:color w:val="787878"/>
        <w:sz w:val="16"/>
        <w:szCs w:val="16"/>
        <w:lang w:val="en-GB"/>
      </w:rPr>
      <w:t xml:space="preserve"> </w:t>
    </w:r>
    <w:proofErr w:type="spellStart"/>
    <w:r>
      <w:rPr>
        <w:rFonts w:ascii="Calibri" w:hAnsi="Calibri" w:cs="Arial"/>
        <w:color w:val="787878"/>
        <w:sz w:val="16"/>
        <w:szCs w:val="16"/>
        <w:lang w:val="en-GB"/>
      </w:rPr>
      <w:t>cedex</w:t>
    </w:r>
    <w:proofErr w:type="spellEnd"/>
    <w:r w:rsidRPr="00F86BC4">
      <w:rPr>
        <w:rFonts w:ascii="Calibri" w:hAnsi="Calibri" w:cs="Arial"/>
        <w:color w:val="787878"/>
        <w:sz w:val="16"/>
        <w:szCs w:val="16"/>
        <w:lang w:val="en-GB"/>
      </w:rPr>
      <w:tab/>
      <w:t xml:space="preserve">      CH -1227 CAROUGE</w:t>
    </w:r>
    <w:r w:rsidRPr="00F86BC4">
      <w:rPr>
        <w:rFonts w:ascii="Calibri" w:hAnsi="Calibri" w:cs="Arial"/>
        <w:color w:val="787878"/>
        <w:sz w:val="16"/>
        <w:szCs w:val="16"/>
        <w:lang w:val="en-GB"/>
      </w:rPr>
      <w:tab/>
    </w:r>
  </w:p>
  <w:p w:rsidR="00F5650C" w:rsidRPr="00F86BC4" w:rsidRDefault="00F5650C" w:rsidP="00B44AC3">
    <w:pPr>
      <w:tabs>
        <w:tab w:val="right" w:pos="9639"/>
      </w:tabs>
      <w:autoSpaceDE w:val="0"/>
      <w:autoSpaceDN w:val="0"/>
      <w:adjustRightInd w:val="0"/>
      <w:jc w:val="center"/>
      <w:rPr>
        <w:rFonts w:ascii="Calibri" w:hAnsi="Calibri" w:cs="Arial"/>
        <w:b/>
        <w:bCs/>
        <w:color w:val="CB002A"/>
        <w:sz w:val="16"/>
        <w:szCs w:val="16"/>
        <w:lang w:val="en-GB"/>
      </w:rPr>
    </w:pPr>
    <w:r>
      <w:t xml:space="preserve">              </w:t>
    </w:r>
    <w:hyperlink r:id="rId1" w:history="1">
      <w:r w:rsidRPr="00F86BC4">
        <w:rPr>
          <w:rStyle w:val="Lienhypertexte"/>
          <w:rFonts w:ascii="Calibri" w:hAnsi="Calibri" w:cs="Arial"/>
          <w:b/>
          <w:bCs/>
          <w:sz w:val="16"/>
          <w:szCs w:val="16"/>
          <w:lang w:val="en-GB"/>
        </w:rPr>
        <w:t>www.mediacom-consulting.com</w:t>
      </w:r>
    </w:hyperlink>
  </w:p>
  <w:p w:rsidR="00F5650C" w:rsidRPr="00F86BC4" w:rsidRDefault="00F5650C" w:rsidP="00B44AC3">
    <w:pPr>
      <w:tabs>
        <w:tab w:val="center" w:pos="5220"/>
        <w:tab w:val="right" w:pos="9072"/>
      </w:tabs>
      <w:autoSpaceDE w:val="0"/>
      <w:autoSpaceDN w:val="0"/>
      <w:adjustRightInd w:val="0"/>
      <w:jc w:val="center"/>
      <w:rPr>
        <w:rFonts w:ascii="Calibri" w:hAnsi="Calibri" w:cs="Arial"/>
        <w:color w:val="000000"/>
        <w:sz w:val="20"/>
        <w:lang w:val="en-GB"/>
      </w:rPr>
    </w:pPr>
  </w:p>
  <w:p w:rsidR="00F5650C" w:rsidRPr="003D0E87" w:rsidRDefault="00F5650C" w:rsidP="00B44AC3">
    <w:pPr>
      <w:pStyle w:val="Pieddepage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F5650C" w:rsidRDefault="00F5650C" w:rsidP="00A84D35">
      <w:r>
        <w:separator/>
      </w:r>
    </w:p>
  </w:footnote>
  <w:footnote w:type="continuationSeparator" w:id="1">
    <w:p w:rsidR="00F5650C" w:rsidRDefault="00F5650C" w:rsidP="00A84D35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5650C" w:rsidRDefault="00F5650C" w:rsidP="00B44AC3">
    <w:pPr>
      <w:pStyle w:val="En-tte"/>
      <w:ind w:left="-567"/>
    </w:pPr>
    <w:r>
      <w:t xml:space="preserve">        </w:t>
    </w:r>
  </w:p>
  <w:p w:rsidR="00F5650C" w:rsidRDefault="00F5650C" w:rsidP="003A642D">
    <w:pPr>
      <w:pStyle w:val="En-tte"/>
      <w:tabs>
        <w:tab w:val="clear" w:pos="9072"/>
        <w:tab w:val="right" w:pos="8931"/>
      </w:tabs>
      <w:ind w:left="142" w:hanging="709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71120</wp:posOffset>
          </wp:positionV>
          <wp:extent cx="577215" cy="800100"/>
          <wp:effectExtent l="0" t="0" r="6985" b="12700"/>
          <wp:wrapSquare wrapText="bothSides"/>
          <wp:docPr id="6" name="Image 6" descr="Données 2:@MEDIACOM_COMMUNICATION:LOGOS sept 2013:Mediacom RP:MEDIACOM_Consulting_R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nnées 2:@MEDIACOM_COMMUNICATION:LOGOS sept 2013:Mediacom RP:MEDIACOM_Consulting_R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-114300</wp:posOffset>
          </wp:positionH>
          <wp:positionV relativeFrom="margin">
            <wp:posOffset>-1029335</wp:posOffset>
          </wp:positionV>
          <wp:extent cx="1028700" cy="744220"/>
          <wp:effectExtent l="0" t="0" r="12700" b="0"/>
          <wp:wrapSquare wrapText="bothSides"/>
          <wp:docPr id="1" name="Image 1" descr="Données 2:YVAN MULLER:YM 2014:LOGOS:Logo YM blanc_coins transpare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nnées 2:YVAN MULLER:YM 2014:LOGOS:Logo YM blanc_coins transparent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5650C" w:rsidRDefault="00F5650C" w:rsidP="00B44AC3">
    <w:pPr>
      <w:pStyle w:val="En-tte"/>
      <w:ind w:left="-567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48895</wp:posOffset>
          </wp:positionV>
          <wp:extent cx="1371600" cy="583347"/>
          <wp:effectExtent l="0" t="0" r="0" b="127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KOHAMA_ligh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8334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F5650C" w:rsidRDefault="00F5650C" w:rsidP="00B44AC3">
    <w:pPr>
      <w:pStyle w:val="En-tte"/>
      <w:ind w:left="-567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1257300</wp:posOffset>
          </wp:positionH>
          <wp:positionV relativeFrom="paragraph">
            <wp:posOffset>2540</wp:posOffset>
          </wp:positionV>
          <wp:extent cx="1828800" cy="470535"/>
          <wp:effectExtent l="0" t="0" r="0" b="1206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llip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705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58D4"/>
    <w:rsid w:val="00032A5F"/>
    <w:rsid w:val="00046F61"/>
    <w:rsid w:val="000556B0"/>
    <w:rsid w:val="00066CA3"/>
    <w:rsid w:val="00080A0E"/>
    <w:rsid w:val="0009676C"/>
    <w:rsid w:val="000A1AA6"/>
    <w:rsid w:val="000C5B33"/>
    <w:rsid w:val="00120C11"/>
    <w:rsid w:val="001267A8"/>
    <w:rsid w:val="001317AA"/>
    <w:rsid w:val="00175721"/>
    <w:rsid w:val="00182CE7"/>
    <w:rsid w:val="0018658B"/>
    <w:rsid w:val="001C2A78"/>
    <w:rsid w:val="001C4576"/>
    <w:rsid w:val="001D1EE6"/>
    <w:rsid w:val="001E4B06"/>
    <w:rsid w:val="001F09F0"/>
    <w:rsid w:val="002174BA"/>
    <w:rsid w:val="00221CC2"/>
    <w:rsid w:val="00241076"/>
    <w:rsid w:val="00257E0F"/>
    <w:rsid w:val="00261507"/>
    <w:rsid w:val="00287989"/>
    <w:rsid w:val="002B1A4B"/>
    <w:rsid w:val="002B34B9"/>
    <w:rsid w:val="002B398D"/>
    <w:rsid w:val="002C4E5E"/>
    <w:rsid w:val="002D39A4"/>
    <w:rsid w:val="002E665B"/>
    <w:rsid w:val="002F7AC1"/>
    <w:rsid w:val="00307DE3"/>
    <w:rsid w:val="00316046"/>
    <w:rsid w:val="003268BB"/>
    <w:rsid w:val="003635D6"/>
    <w:rsid w:val="003806A5"/>
    <w:rsid w:val="0039247F"/>
    <w:rsid w:val="00395BB6"/>
    <w:rsid w:val="003A1D27"/>
    <w:rsid w:val="003A4F8E"/>
    <w:rsid w:val="003A52C8"/>
    <w:rsid w:val="003A642D"/>
    <w:rsid w:val="003D63FA"/>
    <w:rsid w:val="003F24C9"/>
    <w:rsid w:val="00404960"/>
    <w:rsid w:val="00404A9D"/>
    <w:rsid w:val="004108DE"/>
    <w:rsid w:val="00436D47"/>
    <w:rsid w:val="00457B10"/>
    <w:rsid w:val="004710A8"/>
    <w:rsid w:val="004E3311"/>
    <w:rsid w:val="004E52F6"/>
    <w:rsid w:val="00501766"/>
    <w:rsid w:val="00502175"/>
    <w:rsid w:val="00506329"/>
    <w:rsid w:val="0051784D"/>
    <w:rsid w:val="00556C75"/>
    <w:rsid w:val="00566619"/>
    <w:rsid w:val="00585E91"/>
    <w:rsid w:val="005B4E4E"/>
    <w:rsid w:val="005F58D4"/>
    <w:rsid w:val="005F66A0"/>
    <w:rsid w:val="00605D55"/>
    <w:rsid w:val="00606DFD"/>
    <w:rsid w:val="00611096"/>
    <w:rsid w:val="00626A56"/>
    <w:rsid w:val="00627417"/>
    <w:rsid w:val="00640A40"/>
    <w:rsid w:val="00650C65"/>
    <w:rsid w:val="00681944"/>
    <w:rsid w:val="00692BD1"/>
    <w:rsid w:val="00693A56"/>
    <w:rsid w:val="006A0143"/>
    <w:rsid w:val="006A01CC"/>
    <w:rsid w:val="006E4B41"/>
    <w:rsid w:val="00711434"/>
    <w:rsid w:val="00712F32"/>
    <w:rsid w:val="00723DAC"/>
    <w:rsid w:val="00724A19"/>
    <w:rsid w:val="00745BEB"/>
    <w:rsid w:val="00763A6B"/>
    <w:rsid w:val="007A2AF7"/>
    <w:rsid w:val="007B284F"/>
    <w:rsid w:val="007E2F45"/>
    <w:rsid w:val="007E593D"/>
    <w:rsid w:val="007F7957"/>
    <w:rsid w:val="00803515"/>
    <w:rsid w:val="008161EC"/>
    <w:rsid w:val="00822897"/>
    <w:rsid w:val="008440AF"/>
    <w:rsid w:val="00844106"/>
    <w:rsid w:val="00844426"/>
    <w:rsid w:val="00847473"/>
    <w:rsid w:val="008578FE"/>
    <w:rsid w:val="008625DC"/>
    <w:rsid w:val="008B1BAB"/>
    <w:rsid w:val="008E02A1"/>
    <w:rsid w:val="00900980"/>
    <w:rsid w:val="009073D5"/>
    <w:rsid w:val="00925067"/>
    <w:rsid w:val="00925CD0"/>
    <w:rsid w:val="00934016"/>
    <w:rsid w:val="00962363"/>
    <w:rsid w:val="00994D23"/>
    <w:rsid w:val="009A12CC"/>
    <w:rsid w:val="009A757C"/>
    <w:rsid w:val="009A764D"/>
    <w:rsid w:val="009C5448"/>
    <w:rsid w:val="009D4FC0"/>
    <w:rsid w:val="009E5E9E"/>
    <w:rsid w:val="00A01DD5"/>
    <w:rsid w:val="00A069B7"/>
    <w:rsid w:val="00A431AF"/>
    <w:rsid w:val="00A55079"/>
    <w:rsid w:val="00A610BC"/>
    <w:rsid w:val="00A8383F"/>
    <w:rsid w:val="00A84D35"/>
    <w:rsid w:val="00B0109C"/>
    <w:rsid w:val="00B11FD0"/>
    <w:rsid w:val="00B173ED"/>
    <w:rsid w:val="00B26574"/>
    <w:rsid w:val="00B404E3"/>
    <w:rsid w:val="00B44AC3"/>
    <w:rsid w:val="00B607A4"/>
    <w:rsid w:val="00B63749"/>
    <w:rsid w:val="00B7439C"/>
    <w:rsid w:val="00B81A68"/>
    <w:rsid w:val="00B8318B"/>
    <w:rsid w:val="00B84265"/>
    <w:rsid w:val="00B85F50"/>
    <w:rsid w:val="00BA4956"/>
    <w:rsid w:val="00BA7B0F"/>
    <w:rsid w:val="00BC0C6D"/>
    <w:rsid w:val="00BF2378"/>
    <w:rsid w:val="00BF3AFD"/>
    <w:rsid w:val="00C3552D"/>
    <w:rsid w:val="00C574DE"/>
    <w:rsid w:val="00C63143"/>
    <w:rsid w:val="00C76B7D"/>
    <w:rsid w:val="00CA7BD1"/>
    <w:rsid w:val="00CD367E"/>
    <w:rsid w:val="00CE2012"/>
    <w:rsid w:val="00CE7D0A"/>
    <w:rsid w:val="00CF2E3D"/>
    <w:rsid w:val="00D05BFF"/>
    <w:rsid w:val="00D1468B"/>
    <w:rsid w:val="00D67343"/>
    <w:rsid w:val="00DC3313"/>
    <w:rsid w:val="00DC7C2C"/>
    <w:rsid w:val="00DE0F5E"/>
    <w:rsid w:val="00E034B3"/>
    <w:rsid w:val="00E06AD2"/>
    <w:rsid w:val="00E3410B"/>
    <w:rsid w:val="00E63825"/>
    <w:rsid w:val="00E70E29"/>
    <w:rsid w:val="00E760BF"/>
    <w:rsid w:val="00E91FBD"/>
    <w:rsid w:val="00EA576E"/>
    <w:rsid w:val="00ED7DC6"/>
    <w:rsid w:val="00F04031"/>
    <w:rsid w:val="00F06A04"/>
    <w:rsid w:val="00F43050"/>
    <w:rsid w:val="00F5555F"/>
    <w:rsid w:val="00F5650C"/>
    <w:rsid w:val="00F932BF"/>
    <w:rsid w:val="00F967F1"/>
    <w:rsid w:val="00FB27A9"/>
    <w:rsid w:val="00FB39A2"/>
    <w:rsid w:val="00FB5FB7"/>
    <w:rsid w:val="00FC745B"/>
    <w:rsid w:val="00FD26FA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67E"/>
    <w:rPr>
      <w:rFonts w:ascii="Arial" w:eastAsia="Times New Roman" w:hAnsi="Arial" w:cs="Times New Roman"/>
      <w:sz w:val="22"/>
      <w:szCs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rsid w:val="00CD367E"/>
    <w:rPr>
      <w:color w:val="0000FF"/>
      <w:u w:val="single"/>
    </w:rPr>
  </w:style>
  <w:style w:type="paragraph" w:styleId="Pieddepage">
    <w:name w:val="footer"/>
    <w:basedOn w:val="Normal"/>
    <w:link w:val="PieddepageCar"/>
    <w:rsid w:val="00CD367E"/>
    <w:pPr>
      <w:tabs>
        <w:tab w:val="center" w:pos="4536"/>
        <w:tab w:val="right" w:pos="9072"/>
      </w:tabs>
    </w:pPr>
    <w:rPr>
      <w:rFonts w:ascii="Verdana" w:hAnsi="Verdana" w:cs="Courier New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CD367E"/>
    <w:rPr>
      <w:rFonts w:ascii="Verdana" w:eastAsia="Times New Roman" w:hAnsi="Verdana" w:cs="Courier New"/>
    </w:rPr>
  </w:style>
  <w:style w:type="paragraph" w:styleId="En-tte">
    <w:name w:val="header"/>
    <w:basedOn w:val="Normal"/>
    <w:link w:val="En-tteCar"/>
    <w:rsid w:val="00CD36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D367E"/>
    <w:rPr>
      <w:rFonts w:ascii="Arial" w:eastAsia="Times New Roman" w:hAnsi="Arial" w:cs="Times New Roman"/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35"/>
    <w:rPr>
      <w:rFonts w:ascii="Lucida Grande" w:eastAsia="Times New Roman" w:hAnsi="Lucida Grande" w:cs="Times New Roman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080A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67E"/>
    <w:rPr>
      <w:rFonts w:ascii="Arial" w:eastAsia="Times New Roman" w:hAnsi="Arial" w:cs="Times New Roman"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D367E"/>
    <w:rPr>
      <w:color w:val="0000FF"/>
      <w:u w:val="single"/>
    </w:rPr>
  </w:style>
  <w:style w:type="paragraph" w:styleId="Pieddepage">
    <w:name w:val="footer"/>
    <w:basedOn w:val="Normal"/>
    <w:link w:val="PieddepageCar"/>
    <w:rsid w:val="00CD367E"/>
    <w:pPr>
      <w:tabs>
        <w:tab w:val="center" w:pos="4536"/>
        <w:tab w:val="right" w:pos="9072"/>
      </w:tabs>
    </w:pPr>
    <w:rPr>
      <w:rFonts w:ascii="Verdana" w:hAnsi="Verdana" w:cs="Courier New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CD367E"/>
    <w:rPr>
      <w:rFonts w:ascii="Verdana" w:eastAsia="Times New Roman" w:hAnsi="Verdana" w:cs="Courier New"/>
    </w:rPr>
  </w:style>
  <w:style w:type="paragraph" w:styleId="En-tte">
    <w:name w:val="header"/>
    <w:basedOn w:val="Normal"/>
    <w:link w:val="En-tteCar"/>
    <w:rsid w:val="00CD36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D367E"/>
    <w:rPr>
      <w:rFonts w:ascii="Arial" w:eastAsia="Times New Roman" w:hAnsi="Arial" w:cs="Times New Roman"/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35"/>
    <w:rPr>
      <w:rFonts w:ascii="Lucida Grande" w:eastAsia="Times New Roman" w:hAnsi="Lucida Grande" w:cs="Times New Roman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080A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llip6.com" TargetMode="External"/><Relationship Id="rId12" Type="http://schemas.openxmlformats.org/officeDocument/2006/relationships/hyperlink" Target="http://www.yokohama.fr/" TargetMode="External"/><Relationship Id="rId13" Type="http://schemas.openxmlformats.org/officeDocument/2006/relationships/hyperlink" Target="http://www.mediacom-consulting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communaute.ellip6.com" TargetMode="External"/><Relationship Id="rId7" Type="http://schemas.openxmlformats.org/officeDocument/2006/relationships/hyperlink" Target="http://www.ellip6.com" TargetMode="External"/><Relationship Id="rId8" Type="http://schemas.openxmlformats.org/officeDocument/2006/relationships/hyperlink" Target="http://racing.yvanmuller.com" TargetMode="External"/><Relationship Id="rId9" Type="http://schemas.openxmlformats.org/officeDocument/2006/relationships/hyperlink" Target="mailto:presse@mediacom-consulting.com" TargetMode="External"/><Relationship Id="rId10" Type="http://schemas.openxmlformats.org/officeDocument/2006/relationships/hyperlink" Target="http://racing.yvanmull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com-consulting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pple:Library:Application%20Support:Microsoft:Office:Mode&#768;les%20utilisateur:Mes%20mode&#768;les:CP%20Archamps%20Technopol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CP Archamps Technopole.dotx</Template>
  <TotalTime>0</TotalTime>
  <Pages>2</Pages>
  <Words>912</Words>
  <Characters>5203</Characters>
  <Application>Microsoft Word 12.0.0</Application>
  <DocSecurity>0</DocSecurity>
  <Lines>43</Lines>
  <Paragraphs>10</Paragraphs>
  <ScaleCrop>false</ScaleCrop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barret</cp:lastModifiedBy>
  <cp:revision>2</cp:revision>
  <cp:lastPrinted>2014-08-15T17:19:00Z</cp:lastPrinted>
  <dcterms:created xsi:type="dcterms:W3CDTF">2014-08-15T17:19:00Z</dcterms:created>
  <dcterms:modified xsi:type="dcterms:W3CDTF">2014-08-15T17:19:00Z</dcterms:modified>
</cp:coreProperties>
</file>